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DF" w:rsidRDefault="009B1EDF" w:rsidP="000B1C63">
      <w:pPr>
        <w:tabs>
          <w:tab w:val="left" w:pos="439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9B1EDF" w:rsidRDefault="009B1EDF" w:rsidP="009B1EDF">
      <w:pPr>
        <w:ind w:firstLine="708"/>
        <w:jc w:val="both"/>
        <w:rPr>
          <w:sz w:val="28"/>
          <w:szCs w:val="28"/>
        </w:rPr>
      </w:pPr>
    </w:p>
    <w:p w:rsidR="00870A82" w:rsidRDefault="009B1EDF" w:rsidP="009B1ED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055DE3">
        <w:rPr>
          <w:sz w:val="28"/>
          <w:szCs w:val="28"/>
        </w:rPr>
        <w:t xml:space="preserve">Долгие годы в нашей стране  мало внимания уделялось  проблеме обучения и воспитания детей с тяжелыми нарушениями интеллекта. </w:t>
      </w:r>
      <w:r w:rsidRPr="00AA0053">
        <w:rPr>
          <w:sz w:val="28"/>
          <w:szCs w:val="28"/>
        </w:rPr>
        <w:t>Е</w:t>
      </w:r>
      <w:r w:rsidRPr="00AA0053">
        <w:rPr>
          <w:color w:val="000000"/>
          <w:sz w:val="28"/>
          <w:szCs w:val="28"/>
          <w:shd w:val="clear" w:color="auto" w:fill="FFFFFF"/>
        </w:rPr>
        <w:t xml:space="preserve">щё сравнительно недавно (до середины 1990-х) </w:t>
      </w:r>
      <w:r>
        <w:rPr>
          <w:color w:val="000000"/>
          <w:sz w:val="28"/>
          <w:szCs w:val="28"/>
          <w:shd w:val="clear" w:color="auto" w:fill="FFFFFF"/>
        </w:rPr>
        <w:t>д</w:t>
      </w:r>
      <w:r w:rsidRPr="00AA0053">
        <w:rPr>
          <w:color w:val="000000"/>
          <w:sz w:val="28"/>
          <w:szCs w:val="28"/>
          <w:shd w:val="clear" w:color="auto" w:fill="FFFFFF"/>
        </w:rPr>
        <w:t>ети</w:t>
      </w:r>
      <w:r w:rsidRPr="00AA0053">
        <w:rPr>
          <w:sz w:val="28"/>
          <w:szCs w:val="28"/>
        </w:rPr>
        <w:t xml:space="preserve"> </w:t>
      </w:r>
      <w:r w:rsidR="000B1C63">
        <w:rPr>
          <w:sz w:val="28"/>
          <w:szCs w:val="28"/>
        </w:rPr>
        <w:t xml:space="preserve">с </w:t>
      </w:r>
      <w:r w:rsidRPr="00055DE3">
        <w:rPr>
          <w:sz w:val="28"/>
          <w:szCs w:val="28"/>
        </w:rPr>
        <w:t>тяжелыми</w:t>
      </w:r>
      <w:r>
        <w:rPr>
          <w:sz w:val="28"/>
          <w:szCs w:val="28"/>
        </w:rPr>
        <w:t xml:space="preserve"> и множественными нарушениями развития</w:t>
      </w:r>
      <w:r w:rsidRPr="00AA0053">
        <w:rPr>
          <w:color w:val="000000"/>
          <w:sz w:val="28"/>
          <w:szCs w:val="28"/>
          <w:shd w:val="clear" w:color="auto" w:fill="FFFFFF"/>
        </w:rPr>
        <w:t xml:space="preserve">  считались "необучаемыми". В итоге они исключались из образовательной среды и направлялись в учреждения системы социального обслуживания, где, в большинстве случаев, вся помощь сводилась к </w:t>
      </w:r>
      <w:r w:rsidR="00870A82">
        <w:rPr>
          <w:color w:val="000000"/>
          <w:sz w:val="28"/>
          <w:szCs w:val="28"/>
          <w:shd w:val="clear" w:color="auto" w:fill="FFFFFF"/>
        </w:rPr>
        <w:t xml:space="preserve">их </w:t>
      </w:r>
      <w:r w:rsidRPr="00AA0053">
        <w:rPr>
          <w:color w:val="000000"/>
          <w:sz w:val="28"/>
          <w:szCs w:val="28"/>
          <w:shd w:val="clear" w:color="auto" w:fill="FFFFFF"/>
        </w:rPr>
        <w:t xml:space="preserve">содержанию и уходу. </w:t>
      </w:r>
      <w:r w:rsidR="00870A82">
        <w:rPr>
          <w:color w:val="000000"/>
          <w:sz w:val="28"/>
          <w:szCs w:val="28"/>
          <w:shd w:val="clear" w:color="auto" w:fill="FFFFFF"/>
        </w:rPr>
        <w:t>Э</w:t>
      </w:r>
      <w:r>
        <w:rPr>
          <w:color w:val="000000"/>
          <w:sz w:val="28"/>
          <w:szCs w:val="28"/>
          <w:shd w:val="clear" w:color="auto" w:fill="FFFFFF"/>
        </w:rPr>
        <w:t xml:space="preserve">ти дети </w:t>
      </w:r>
      <w:r w:rsidRPr="00AA0053">
        <w:rPr>
          <w:color w:val="000000"/>
          <w:sz w:val="28"/>
          <w:szCs w:val="28"/>
          <w:shd w:val="clear" w:color="auto" w:fill="FFFFFF"/>
        </w:rPr>
        <w:t xml:space="preserve">обнаруживали полную неспособность к независимой жизни в социуме. </w:t>
      </w:r>
      <w:r w:rsidR="00870A82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70A82" w:rsidRDefault="009B1EDF" w:rsidP="009B1EDF">
      <w:pPr>
        <w:ind w:firstLine="708"/>
        <w:jc w:val="both"/>
        <w:rPr>
          <w:sz w:val="28"/>
          <w:szCs w:val="28"/>
        </w:rPr>
      </w:pPr>
      <w:r w:rsidRPr="00AA0053">
        <w:rPr>
          <w:color w:val="000000"/>
          <w:sz w:val="28"/>
          <w:szCs w:val="28"/>
          <w:shd w:val="clear" w:color="auto" w:fill="FFFFFF"/>
        </w:rPr>
        <w:t>Таким образом, ошибочное понимание "обучаемости" как способности ребёнка осваивать академические знания, быть равным по уровню интеллектуального развития своим сверстникам с сохранным здоровьем на многие десятилетия сформировало у общества негативные стереотипы относительно этой категории лиц и нанесло невосполнимый социальный, нравственный и правовой урон нескольким поколениям детей  и их семьям.</w:t>
      </w:r>
      <w:r w:rsidRPr="00AA0053">
        <w:rPr>
          <w:sz w:val="28"/>
          <w:szCs w:val="28"/>
        </w:rPr>
        <w:t xml:space="preserve"> </w:t>
      </w:r>
    </w:p>
    <w:p w:rsidR="00870A82" w:rsidRDefault="009B1EDF" w:rsidP="00870A82">
      <w:pPr>
        <w:jc w:val="both"/>
        <w:rPr>
          <w:sz w:val="28"/>
          <w:szCs w:val="28"/>
        </w:rPr>
      </w:pPr>
      <w:r w:rsidRPr="00055DE3">
        <w:rPr>
          <w:sz w:val="28"/>
          <w:szCs w:val="28"/>
        </w:rPr>
        <w:t>Пренебрежение, предрассудки и страх — это те социальные факторы, которые на протяжении многих лет вели к изоляции этих детей.</w:t>
      </w:r>
    </w:p>
    <w:p w:rsidR="009B1EDF" w:rsidRDefault="009B1EDF" w:rsidP="00870A82">
      <w:pPr>
        <w:ind w:firstLine="708"/>
        <w:jc w:val="both"/>
        <w:rPr>
          <w:sz w:val="28"/>
          <w:szCs w:val="28"/>
        </w:rPr>
      </w:pPr>
      <w:r w:rsidRPr="00055DE3">
        <w:rPr>
          <w:sz w:val="28"/>
          <w:szCs w:val="28"/>
        </w:rPr>
        <w:t xml:space="preserve"> Проводимая в  настоящее время</w:t>
      </w:r>
      <w:r w:rsidR="000B1C63">
        <w:rPr>
          <w:sz w:val="28"/>
          <w:szCs w:val="28"/>
        </w:rPr>
        <w:t xml:space="preserve"> государственная</w:t>
      </w:r>
      <w:r w:rsidRPr="00055DE3">
        <w:rPr>
          <w:sz w:val="28"/>
          <w:szCs w:val="28"/>
        </w:rPr>
        <w:t xml:space="preserve"> политика равных прав и возможностей —   положительный </w:t>
      </w:r>
      <w:r w:rsidRPr="005B4E45">
        <w:rPr>
          <w:sz w:val="28"/>
          <w:szCs w:val="28"/>
        </w:rPr>
        <w:t>результат развития всего</w:t>
      </w:r>
      <w:r w:rsidRPr="00055DE3">
        <w:rPr>
          <w:sz w:val="28"/>
          <w:szCs w:val="28"/>
        </w:rPr>
        <w:t xml:space="preserve"> общества</w:t>
      </w:r>
      <w:r w:rsidR="000B1C63">
        <w:rPr>
          <w:sz w:val="28"/>
          <w:szCs w:val="28"/>
        </w:rPr>
        <w:t xml:space="preserve">. </w:t>
      </w:r>
      <w:r w:rsidRPr="00055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</w:p>
    <w:p w:rsidR="009B1EDF" w:rsidRDefault="009B1EDF" w:rsidP="009B1EDF">
      <w:pPr>
        <w:ind w:firstLine="708"/>
        <w:jc w:val="both"/>
        <w:rPr>
          <w:sz w:val="28"/>
          <w:szCs w:val="28"/>
        </w:rPr>
      </w:pPr>
      <w:r w:rsidRPr="00055DE3">
        <w:rPr>
          <w:sz w:val="28"/>
          <w:szCs w:val="28"/>
        </w:rPr>
        <w:t xml:space="preserve">Вопросы </w:t>
      </w:r>
      <w:r w:rsidRPr="005B4E45">
        <w:rPr>
          <w:sz w:val="28"/>
          <w:szCs w:val="28"/>
        </w:rPr>
        <w:t>развития</w:t>
      </w:r>
      <w:r w:rsidRPr="00055DE3">
        <w:rPr>
          <w:sz w:val="28"/>
          <w:szCs w:val="28"/>
        </w:rPr>
        <w:t xml:space="preserve"> потенциальных возможностей детей этой категории, </w:t>
      </w:r>
      <w:r>
        <w:rPr>
          <w:sz w:val="28"/>
          <w:szCs w:val="28"/>
        </w:rPr>
        <w:t>ре</w:t>
      </w:r>
      <w:r w:rsidRPr="00055DE3">
        <w:rPr>
          <w:sz w:val="28"/>
          <w:szCs w:val="28"/>
        </w:rPr>
        <w:t>абилитации их в обществе приобретают большую социальную значимость.</w:t>
      </w:r>
    </w:p>
    <w:p w:rsidR="00CE2DAC" w:rsidRDefault="00CE2DAC" w:rsidP="009B1EDF">
      <w:pPr>
        <w:ind w:firstLine="708"/>
        <w:jc w:val="both"/>
        <w:rPr>
          <w:sz w:val="28"/>
          <w:szCs w:val="28"/>
        </w:rPr>
      </w:pPr>
    </w:p>
    <w:p w:rsidR="009B1EDF" w:rsidRDefault="009B1EDF" w:rsidP="009B1E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CE2DAC" w:rsidRDefault="00CE2DAC" w:rsidP="009B1EDF">
      <w:pPr>
        <w:ind w:firstLine="708"/>
        <w:jc w:val="both"/>
        <w:rPr>
          <w:sz w:val="28"/>
          <w:szCs w:val="28"/>
        </w:rPr>
      </w:pPr>
    </w:p>
    <w:p w:rsidR="009B1EDF" w:rsidRDefault="009B1EDF" w:rsidP="001147DF">
      <w:pPr>
        <w:ind w:firstLine="708"/>
        <w:jc w:val="both"/>
        <w:rPr>
          <w:sz w:val="28"/>
          <w:szCs w:val="28"/>
        </w:rPr>
      </w:pPr>
      <w:r w:rsidRPr="00055DE3">
        <w:rPr>
          <w:sz w:val="28"/>
          <w:szCs w:val="28"/>
        </w:rPr>
        <w:t xml:space="preserve"> </w:t>
      </w:r>
      <w:r w:rsidR="003603B9">
        <w:rPr>
          <w:sz w:val="28"/>
          <w:szCs w:val="28"/>
        </w:rPr>
        <w:t xml:space="preserve">В 2009 году </w:t>
      </w:r>
      <w:r w:rsidR="001147DF">
        <w:rPr>
          <w:sz w:val="28"/>
          <w:szCs w:val="28"/>
        </w:rPr>
        <w:t>был открыт</w:t>
      </w:r>
      <w:r w:rsidRPr="00055DE3">
        <w:rPr>
          <w:sz w:val="28"/>
          <w:szCs w:val="28"/>
        </w:rPr>
        <w:t xml:space="preserve"> </w:t>
      </w:r>
      <w:r w:rsidR="001147DF">
        <w:rPr>
          <w:sz w:val="28"/>
          <w:szCs w:val="28"/>
        </w:rPr>
        <w:t xml:space="preserve"> филиал </w:t>
      </w:r>
      <w:r w:rsidR="003603B9">
        <w:rPr>
          <w:sz w:val="28"/>
          <w:szCs w:val="28"/>
        </w:rPr>
        <w:t xml:space="preserve">ГБОУ «Специальная (коррекционная) школа №1 VIII вида» </w:t>
      </w:r>
      <w:r w:rsidRPr="00055DE3">
        <w:rPr>
          <w:sz w:val="28"/>
          <w:szCs w:val="28"/>
        </w:rPr>
        <w:t xml:space="preserve">на базе ГБУСО «Бобровский детский дом-интернат для умственно отсталых детей», который находится в д. Боброво Печорского р-на, Псковской </w:t>
      </w:r>
      <w:r w:rsidR="00870A82">
        <w:rPr>
          <w:sz w:val="28"/>
          <w:szCs w:val="28"/>
        </w:rPr>
        <w:t>области.</w:t>
      </w:r>
    </w:p>
    <w:p w:rsidR="00870A82" w:rsidRDefault="00870A82" w:rsidP="001147DF">
      <w:pPr>
        <w:ind w:firstLine="708"/>
        <w:jc w:val="both"/>
        <w:rPr>
          <w:sz w:val="28"/>
          <w:szCs w:val="28"/>
        </w:rPr>
      </w:pPr>
    </w:p>
    <w:p w:rsidR="00870A82" w:rsidRDefault="00870A82" w:rsidP="001147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</w:p>
    <w:p w:rsidR="00870A82" w:rsidRDefault="00870A82" w:rsidP="001147DF">
      <w:pPr>
        <w:ind w:firstLine="708"/>
        <w:jc w:val="both"/>
        <w:rPr>
          <w:sz w:val="28"/>
          <w:szCs w:val="28"/>
        </w:rPr>
      </w:pPr>
    </w:p>
    <w:p w:rsidR="009B1EDF" w:rsidRDefault="009B1EDF" w:rsidP="009B1EDF">
      <w:pPr>
        <w:ind w:firstLine="708"/>
        <w:jc w:val="both"/>
        <w:rPr>
          <w:color w:val="000000"/>
          <w:sz w:val="28"/>
          <w:szCs w:val="28"/>
        </w:rPr>
      </w:pPr>
      <w:r w:rsidRPr="00055DE3">
        <w:rPr>
          <w:sz w:val="28"/>
          <w:szCs w:val="28"/>
        </w:rPr>
        <w:t>Основной к</w:t>
      </w:r>
      <w:r w:rsidR="001147DF">
        <w:rPr>
          <w:sz w:val="28"/>
          <w:szCs w:val="28"/>
        </w:rPr>
        <w:t xml:space="preserve">онтингент </w:t>
      </w:r>
      <w:proofErr w:type="gramStart"/>
      <w:r w:rsidR="001147DF">
        <w:rPr>
          <w:sz w:val="28"/>
          <w:szCs w:val="28"/>
        </w:rPr>
        <w:t>обучающихся</w:t>
      </w:r>
      <w:proofErr w:type="gramEnd"/>
      <w:r w:rsidR="001147DF">
        <w:rPr>
          <w:sz w:val="28"/>
          <w:szCs w:val="28"/>
        </w:rPr>
        <w:t xml:space="preserve"> в филиале</w:t>
      </w:r>
      <w:r w:rsidRPr="00055DE3">
        <w:rPr>
          <w:sz w:val="28"/>
          <w:szCs w:val="28"/>
        </w:rPr>
        <w:t xml:space="preserve"> – это дети</w:t>
      </w:r>
      <w:r w:rsidR="000B1C63">
        <w:rPr>
          <w:sz w:val="28"/>
          <w:szCs w:val="28"/>
        </w:rPr>
        <w:t xml:space="preserve"> и</w:t>
      </w:r>
      <w:r w:rsidR="004D4ABF">
        <w:rPr>
          <w:sz w:val="28"/>
          <w:szCs w:val="28"/>
        </w:rPr>
        <w:t xml:space="preserve"> </w:t>
      </w:r>
      <w:r w:rsidRPr="00055DE3">
        <w:rPr>
          <w:sz w:val="28"/>
          <w:szCs w:val="28"/>
        </w:rPr>
        <w:t xml:space="preserve"> подростки с умеренной, тяжелой и глубокой степенью умственной отсталости, имеющие сложные дефекты </w:t>
      </w:r>
      <w:r w:rsidRPr="005B4E45">
        <w:rPr>
          <w:sz w:val="28"/>
          <w:szCs w:val="28"/>
        </w:rPr>
        <w:t>развития.</w:t>
      </w:r>
      <w:r w:rsidRPr="00055DE3">
        <w:rPr>
          <w:sz w:val="28"/>
          <w:szCs w:val="28"/>
        </w:rPr>
        <w:t xml:space="preserve"> </w:t>
      </w:r>
      <w:r w:rsidRPr="00055DE3">
        <w:rPr>
          <w:color w:val="000000"/>
          <w:sz w:val="28"/>
          <w:szCs w:val="28"/>
        </w:rPr>
        <w:t>Тяжёлое и множественное нарушение</w:t>
      </w:r>
      <w:r w:rsidR="00870A82">
        <w:rPr>
          <w:color w:val="000000"/>
          <w:sz w:val="28"/>
          <w:szCs w:val="28"/>
        </w:rPr>
        <w:t xml:space="preserve">, </w:t>
      </w:r>
      <w:r w:rsidRPr="00055DE3">
        <w:rPr>
          <w:color w:val="000000"/>
          <w:sz w:val="28"/>
          <w:szCs w:val="28"/>
        </w:rPr>
        <w:t xml:space="preserve"> согласно данным отечественных и зарубежных исследований</w:t>
      </w:r>
      <w:r w:rsidR="00870A82">
        <w:rPr>
          <w:color w:val="000000"/>
          <w:sz w:val="28"/>
          <w:szCs w:val="28"/>
        </w:rPr>
        <w:t xml:space="preserve">, </w:t>
      </w:r>
      <w:r w:rsidRPr="00055DE3">
        <w:rPr>
          <w:color w:val="000000"/>
          <w:sz w:val="28"/>
          <w:szCs w:val="28"/>
        </w:rPr>
        <w:t xml:space="preserve"> является специфически-целостным феноменом, характеризующим принципиально особую ситуацию </w:t>
      </w:r>
      <w:r w:rsidRPr="005B4E45">
        <w:rPr>
          <w:color w:val="000000"/>
          <w:sz w:val="28"/>
          <w:szCs w:val="28"/>
        </w:rPr>
        <w:t>развития.</w:t>
      </w:r>
      <w:r w:rsidRPr="00055DE3">
        <w:rPr>
          <w:color w:val="000000"/>
          <w:sz w:val="28"/>
          <w:szCs w:val="28"/>
        </w:rPr>
        <w:t xml:space="preserve"> Поражение ЦНС при тяжёлом множественном нарушении носит сложный характер, при котором страдают: интеллект, речь и коммуникация, общая и мелкая моторика, поведение, сенсорная сфера. </w:t>
      </w:r>
    </w:p>
    <w:p w:rsidR="005B4E45" w:rsidRDefault="00E10296" w:rsidP="00A173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5B4E45" w:rsidRDefault="005B4E45" w:rsidP="00A17300">
      <w:pPr>
        <w:jc w:val="both"/>
        <w:rPr>
          <w:color w:val="000000"/>
          <w:sz w:val="28"/>
          <w:szCs w:val="28"/>
        </w:rPr>
      </w:pPr>
    </w:p>
    <w:p w:rsidR="005B4E45" w:rsidRDefault="005B4E45" w:rsidP="00A17300">
      <w:pPr>
        <w:jc w:val="both"/>
        <w:rPr>
          <w:color w:val="000000"/>
          <w:sz w:val="28"/>
          <w:szCs w:val="28"/>
        </w:rPr>
      </w:pPr>
    </w:p>
    <w:p w:rsidR="005B4E45" w:rsidRDefault="005B4E45" w:rsidP="00A17300">
      <w:pPr>
        <w:jc w:val="both"/>
        <w:rPr>
          <w:color w:val="000000"/>
          <w:sz w:val="28"/>
          <w:szCs w:val="28"/>
        </w:rPr>
      </w:pPr>
    </w:p>
    <w:p w:rsidR="005B4E45" w:rsidRDefault="005B4E45" w:rsidP="00A17300">
      <w:pPr>
        <w:jc w:val="both"/>
        <w:rPr>
          <w:color w:val="000000"/>
          <w:sz w:val="28"/>
          <w:szCs w:val="28"/>
        </w:rPr>
      </w:pPr>
    </w:p>
    <w:p w:rsidR="00CE2DAC" w:rsidRDefault="00E10296" w:rsidP="00A17300">
      <w:pPr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 xml:space="preserve">   </w:t>
      </w:r>
      <w:r w:rsidR="00870A82">
        <w:rPr>
          <w:color w:val="000000"/>
          <w:sz w:val="28"/>
          <w:szCs w:val="28"/>
        </w:rPr>
        <w:t>4</w:t>
      </w:r>
      <w:r w:rsidR="009B1EDF">
        <w:rPr>
          <w:color w:val="000000"/>
          <w:sz w:val="28"/>
          <w:szCs w:val="28"/>
        </w:rPr>
        <w:t>.</w:t>
      </w:r>
    </w:p>
    <w:p w:rsidR="009B1EDF" w:rsidRDefault="000B1C63" w:rsidP="009B1EDF">
      <w:pPr>
        <w:ind w:firstLine="851"/>
        <w:jc w:val="both"/>
        <w:rPr>
          <w:sz w:val="28"/>
          <w:szCs w:val="28"/>
        </w:rPr>
      </w:pPr>
      <w:r w:rsidRPr="00F04A35">
        <w:rPr>
          <w:b/>
          <w:sz w:val="32"/>
          <w:szCs w:val="32"/>
          <w:u w:val="single"/>
        </w:rPr>
        <w:t>Образовательный</w:t>
      </w:r>
      <w:r>
        <w:rPr>
          <w:sz w:val="28"/>
          <w:szCs w:val="28"/>
          <w:u w:val="single"/>
        </w:rPr>
        <w:t xml:space="preserve"> </w:t>
      </w:r>
      <w:r w:rsidR="004D4ABF" w:rsidRPr="009A548A">
        <w:rPr>
          <w:sz w:val="28"/>
          <w:szCs w:val="28"/>
          <w:u w:val="single"/>
        </w:rPr>
        <w:t xml:space="preserve">процесс </w:t>
      </w:r>
      <w:r w:rsidR="003603B9">
        <w:rPr>
          <w:sz w:val="28"/>
          <w:szCs w:val="28"/>
          <w:u w:val="single"/>
        </w:rPr>
        <w:t xml:space="preserve">в филиале </w:t>
      </w:r>
      <w:r w:rsidR="009B1EDF" w:rsidRPr="009A548A">
        <w:rPr>
          <w:sz w:val="28"/>
          <w:szCs w:val="28"/>
          <w:u w:val="single"/>
        </w:rPr>
        <w:t xml:space="preserve">имеет </w:t>
      </w:r>
      <w:r w:rsidR="009B1EDF" w:rsidRPr="009A548A">
        <w:rPr>
          <w:b/>
          <w:sz w:val="28"/>
          <w:szCs w:val="28"/>
          <w:u w:val="single"/>
        </w:rPr>
        <w:t>целью</w:t>
      </w:r>
      <w:r w:rsidR="009B1EDF" w:rsidRPr="00055DE3">
        <w:rPr>
          <w:sz w:val="28"/>
          <w:szCs w:val="28"/>
        </w:rPr>
        <w:t>:</w:t>
      </w:r>
    </w:p>
    <w:p w:rsidR="00870A82" w:rsidRPr="00055DE3" w:rsidRDefault="00870A82" w:rsidP="009B1EDF">
      <w:pPr>
        <w:ind w:firstLine="851"/>
        <w:jc w:val="both"/>
        <w:rPr>
          <w:sz w:val="28"/>
          <w:szCs w:val="28"/>
        </w:rPr>
      </w:pPr>
    </w:p>
    <w:p w:rsidR="009B1EDF" w:rsidRPr="00055DE3" w:rsidRDefault="009B1EDF" w:rsidP="009B1EDF">
      <w:pPr>
        <w:ind w:firstLine="851"/>
        <w:jc w:val="both"/>
        <w:rPr>
          <w:sz w:val="28"/>
          <w:szCs w:val="28"/>
        </w:rPr>
      </w:pPr>
      <w:r w:rsidRPr="00055DE3">
        <w:rPr>
          <w:sz w:val="28"/>
          <w:szCs w:val="28"/>
        </w:rPr>
        <w:t>- формирование социально-значимых умений и навыков, необходимых для социализации, ориентации в социальной среде, повседневных жизненных ситуациях;</w:t>
      </w:r>
    </w:p>
    <w:p w:rsidR="009B1EDF" w:rsidRPr="00055DE3" w:rsidRDefault="009B1EDF" w:rsidP="009B1EDF">
      <w:pPr>
        <w:ind w:firstLine="851"/>
        <w:jc w:val="both"/>
        <w:rPr>
          <w:sz w:val="28"/>
          <w:szCs w:val="28"/>
        </w:rPr>
      </w:pPr>
      <w:r w:rsidRPr="00055DE3">
        <w:rPr>
          <w:sz w:val="28"/>
          <w:szCs w:val="28"/>
        </w:rPr>
        <w:t>- воспитание максимально возможного навыка самостоятельности;</w:t>
      </w:r>
    </w:p>
    <w:p w:rsidR="009B1EDF" w:rsidRDefault="009B1EDF" w:rsidP="009B1EDF">
      <w:pPr>
        <w:ind w:firstLine="851"/>
        <w:jc w:val="both"/>
        <w:rPr>
          <w:sz w:val="28"/>
          <w:szCs w:val="28"/>
        </w:rPr>
      </w:pPr>
      <w:r w:rsidRPr="00055DE3">
        <w:rPr>
          <w:sz w:val="28"/>
          <w:szCs w:val="28"/>
        </w:rPr>
        <w:t>- совершенствование качества жизни учащихся.</w:t>
      </w:r>
    </w:p>
    <w:p w:rsidR="004D4ABF" w:rsidRDefault="004D4ABF" w:rsidP="009B1EDF">
      <w:pPr>
        <w:ind w:firstLine="851"/>
        <w:jc w:val="both"/>
        <w:rPr>
          <w:sz w:val="28"/>
          <w:szCs w:val="28"/>
        </w:rPr>
      </w:pPr>
    </w:p>
    <w:p w:rsidR="009B1EDF" w:rsidRDefault="00870A82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  <w:r>
        <w:rPr>
          <w:rFonts w:eastAsia="Arial"/>
          <w:kern w:val="1"/>
          <w:sz w:val="28"/>
          <w:szCs w:val="28"/>
          <w:lang w:eastAsia="ar-SA"/>
        </w:rPr>
        <w:t>5</w:t>
      </w:r>
      <w:r w:rsidR="009B1EDF" w:rsidRPr="009B1EDF">
        <w:rPr>
          <w:rFonts w:eastAsia="Arial"/>
          <w:kern w:val="1"/>
          <w:sz w:val="28"/>
          <w:szCs w:val="28"/>
          <w:lang w:eastAsia="ar-SA"/>
        </w:rPr>
        <w:t>.</w:t>
      </w:r>
    </w:p>
    <w:p w:rsidR="00CE2DAC" w:rsidRPr="009B1EDF" w:rsidRDefault="00CE2DAC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</w:p>
    <w:p w:rsidR="003603B9" w:rsidRPr="00870A82" w:rsidRDefault="003603B9" w:rsidP="003603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BD2FCA">
        <w:rPr>
          <w:sz w:val="28"/>
          <w:szCs w:val="28"/>
        </w:rPr>
        <w:t xml:space="preserve">ольший процент </w:t>
      </w:r>
      <w:r>
        <w:rPr>
          <w:sz w:val="28"/>
          <w:szCs w:val="28"/>
        </w:rPr>
        <w:t xml:space="preserve">детей филиала </w:t>
      </w:r>
      <w:r w:rsidRPr="00BD2FCA">
        <w:rPr>
          <w:sz w:val="28"/>
          <w:szCs w:val="28"/>
        </w:rPr>
        <w:t>составляют м</w:t>
      </w:r>
      <w:r>
        <w:rPr>
          <w:sz w:val="28"/>
          <w:szCs w:val="28"/>
        </w:rPr>
        <w:t xml:space="preserve">алоговорящие и неговорящие дети, у </w:t>
      </w:r>
      <w:r w:rsidRPr="00870A82">
        <w:rPr>
          <w:sz w:val="28"/>
          <w:szCs w:val="28"/>
        </w:rPr>
        <w:t>которых наблюдаются различные расстройства речевого аппарата. Процентное отношение неговорящих и владеющих речью детей складывается следующим образом:</w:t>
      </w:r>
    </w:p>
    <w:p w:rsidR="003603B9" w:rsidRDefault="00A8327A" w:rsidP="003603B9">
      <w:pPr>
        <w:pStyle w:val="a3"/>
        <w:numPr>
          <w:ilvl w:val="0"/>
          <w:numId w:val="3"/>
        </w:num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На диаграмме</w:t>
      </w:r>
    </w:p>
    <w:p w:rsidR="00870A82" w:rsidRDefault="00870A82" w:rsidP="00870A82">
      <w:pPr>
        <w:pStyle w:val="a3"/>
        <w:spacing w:line="0" w:lineRule="atLeast"/>
        <w:ind w:left="1287"/>
        <w:jc w:val="both"/>
        <w:rPr>
          <w:sz w:val="28"/>
          <w:szCs w:val="28"/>
        </w:rPr>
      </w:pPr>
    </w:p>
    <w:p w:rsidR="003603B9" w:rsidRPr="00E851B3" w:rsidRDefault="003603B9" w:rsidP="003603B9">
      <w:pPr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Дети,</w:t>
      </w:r>
      <w:r w:rsidRPr="00E851B3">
        <w:rPr>
          <w:sz w:val="28"/>
          <w:szCs w:val="28"/>
        </w:rPr>
        <w:t xml:space="preserve"> не владеющие вербальной речью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находятся в чрезвычайно зависимом положении. Чаще всего инициатива общения принадлежит не им. Окружающие обращаются к ним тогда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когда имеют для этого причину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желание или время. Обычно контакты ограничиваются лишь удовлетворением жизненно важных потребностей. В связи с тем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что «неговорящего» </w:t>
      </w:r>
      <w:r>
        <w:rPr>
          <w:sz w:val="28"/>
          <w:szCs w:val="28"/>
        </w:rPr>
        <w:t>ребёнка</w:t>
      </w:r>
      <w:r w:rsidRPr="00E851B3">
        <w:rPr>
          <w:sz w:val="28"/>
          <w:szCs w:val="28"/>
        </w:rPr>
        <w:t xml:space="preserve"> понять очень трудно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он чаще всего лишён возможности предъявлять свои требования. </w:t>
      </w:r>
      <w:r>
        <w:rPr>
          <w:sz w:val="28"/>
          <w:szCs w:val="28"/>
        </w:rPr>
        <w:t>В результате о</w:t>
      </w:r>
      <w:r w:rsidRPr="00E851B3">
        <w:rPr>
          <w:sz w:val="28"/>
          <w:szCs w:val="28"/>
        </w:rPr>
        <w:t>н может превратиться в покорного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не верящего в себя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в свою ценность и значимость человека или стать агрессивным оттого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что его не понимают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что он лишён права принятия решений</w:t>
      </w:r>
      <w:r>
        <w:rPr>
          <w:sz w:val="28"/>
          <w:szCs w:val="28"/>
        </w:rPr>
        <w:t xml:space="preserve">, </w:t>
      </w:r>
      <w:r w:rsidRPr="00E851B3">
        <w:rPr>
          <w:sz w:val="28"/>
          <w:szCs w:val="28"/>
        </w:rPr>
        <w:t xml:space="preserve"> права выбора.</w:t>
      </w:r>
    </w:p>
    <w:p w:rsidR="00C121EE" w:rsidRDefault="003603B9" w:rsidP="00CE2DAC">
      <w:pPr>
        <w:spacing w:line="0" w:lineRule="atLeast"/>
        <w:ind w:firstLine="567"/>
        <w:jc w:val="both"/>
        <w:rPr>
          <w:sz w:val="28"/>
          <w:szCs w:val="28"/>
        </w:rPr>
      </w:pPr>
      <w:r w:rsidRPr="00E851B3">
        <w:rPr>
          <w:sz w:val="28"/>
          <w:szCs w:val="28"/>
        </w:rPr>
        <w:t>Если речь и связанное с ней вербальное общение умственно отсталого ребёнка не развиты или развиты крайне пассивно</w:t>
      </w:r>
      <w:r>
        <w:rPr>
          <w:sz w:val="28"/>
          <w:szCs w:val="28"/>
        </w:rPr>
        <w:t>,</w:t>
      </w:r>
      <w:r w:rsidRPr="00E851B3">
        <w:rPr>
          <w:sz w:val="28"/>
          <w:szCs w:val="28"/>
        </w:rPr>
        <w:t xml:space="preserve"> </w:t>
      </w:r>
      <w:r w:rsidRPr="00870A82">
        <w:rPr>
          <w:sz w:val="32"/>
          <w:szCs w:val="32"/>
          <w:u w:val="single"/>
        </w:rPr>
        <w:t xml:space="preserve">следует использовать </w:t>
      </w:r>
      <w:r w:rsidRPr="00870A82">
        <w:rPr>
          <w:b/>
          <w:sz w:val="32"/>
          <w:szCs w:val="32"/>
        </w:rPr>
        <w:t xml:space="preserve">невербальную </w:t>
      </w:r>
      <w:r w:rsidRPr="00870A82">
        <w:rPr>
          <w:sz w:val="32"/>
          <w:szCs w:val="32"/>
        </w:rPr>
        <w:t xml:space="preserve"> коммуникацию, </w:t>
      </w:r>
      <w:r w:rsidRPr="00F04A35">
        <w:rPr>
          <w:b/>
          <w:sz w:val="32"/>
          <w:szCs w:val="32"/>
          <w:u w:val="single"/>
        </w:rPr>
        <w:t>альтернативную</w:t>
      </w:r>
      <w:r>
        <w:rPr>
          <w:sz w:val="28"/>
          <w:szCs w:val="28"/>
        </w:rPr>
        <w:t>, р</w:t>
      </w:r>
      <w:r w:rsidRPr="00E851B3">
        <w:rPr>
          <w:sz w:val="28"/>
          <w:szCs w:val="28"/>
        </w:rPr>
        <w:t xml:space="preserve">оль </w:t>
      </w:r>
      <w:r>
        <w:rPr>
          <w:sz w:val="28"/>
          <w:szCs w:val="28"/>
        </w:rPr>
        <w:t xml:space="preserve"> которой в формировании навыков общения,</w:t>
      </w:r>
      <w:r w:rsidRPr="00E851B3">
        <w:rPr>
          <w:sz w:val="28"/>
          <w:szCs w:val="28"/>
        </w:rPr>
        <w:t xml:space="preserve"> </w:t>
      </w:r>
      <w:r w:rsidR="00E10296">
        <w:rPr>
          <w:sz w:val="28"/>
          <w:szCs w:val="28"/>
        </w:rPr>
        <w:t xml:space="preserve">необходимых для ориентации в социальной среде, для социализации детей с нарушением интеллекта, </w:t>
      </w:r>
      <w:r w:rsidRPr="00E851B3">
        <w:rPr>
          <w:sz w:val="28"/>
          <w:szCs w:val="28"/>
        </w:rPr>
        <w:t>очень значима</w:t>
      </w:r>
      <w:r>
        <w:rPr>
          <w:sz w:val="28"/>
          <w:szCs w:val="28"/>
        </w:rPr>
        <w:t xml:space="preserve">. </w:t>
      </w:r>
      <w:r w:rsidRPr="00E851B3">
        <w:rPr>
          <w:sz w:val="28"/>
          <w:szCs w:val="28"/>
        </w:rPr>
        <w:t xml:space="preserve"> </w:t>
      </w:r>
    </w:p>
    <w:p w:rsidR="00CE2DAC" w:rsidRDefault="00CE2DAC" w:rsidP="00CE2DAC">
      <w:pPr>
        <w:spacing w:line="0" w:lineRule="atLeast"/>
        <w:ind w:firstLine="567"/>
        <w:jc w:val="both"/>
        <w:rPr>
          <w:rFonts w:eastAsia="Arial"/>
          <w:kern w:val="1"/>
          <w:sz w:val="28"/>
          <w:szCs w:val="28"/>
          <w:u w:val="single"/>
          <w:lang w:eastAsia="ar-SA"/>
        </w:rPr>
      </w:pPr>
    </w:p>
    <w:p w:rsidR="00C121EE" w:rsidRDefault="00870A82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  <w:r>
        <w:rPr>
          <w:rFonts w:eastAsia="Arial"/>
          <w:kern w:val="1"/>
          <w:sz w:val="28"/>
          <w:szCs w:val="28"/>
          <w:lang w:eastAsia="ar-SA"/>
        </w:rPr>
        <w:t>6.</w:t>
      </w:r>
    </w:p>
    <w:p w:rsidR="00E10296" w:rsidRPr="00870A82" w:rsidRDefault="00E10296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</w:p>
    <w:p w:rsidR="0054259A" w:rsidRDefault="00870A82" w:rsidP="0054259A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  <w:r w:rsidRPr="00870A82">
        <w:rPr>
          <w:rFonts w:eastAsia="Arial"/>
          <w:kern w:val="1"/>
          <w:sz w:val="28"/>
          <w:szCs w:val="28"/>
          <w:lang w:eastAsia="ar-SA"/>
        </w:rPr>
        <w:t>Определений</w:t>
      </w:r>
      <w:r>
        <w:rPr>
          <w:rFonts w:eastAsia="Arial"/>
          <w:kern w:val="1"/>
          <w:sz w:val="28"/>
          <w:szCs w:val="28"/>
          <w:lang w:eastAsia="ar-SA"/>
        </w:rPr>
        <w:t xml:space="preserve"> «</w:t>
      </w:r>
      <w:r w:rsidRPr="00F04A35">
        <w:rPr>
          <w:rFonts w:eastAsia="Arial"/>
          <w:b/>
          <w:kern w:val="1"/>
          <w:sz w:val="28"/>
          <w:szCs w:val="28"/>
          <w:lang w:eastAsia="ar-SA"/>
        </w:rPr>
        <w:t>СОЦИАЛИЗАЦИИ</w:t>
      </w:r>
      <w:r>
        <w:rPr>
          <w:rFonts w:eastAsia="Arial"/>
          <w:kern w:val="1"/>
          <w:sz w:val="28"/>
          <w:szCs w:val="28"/>
          <w:lang w:eastAsia="ar-SA"/>
        </w:rPr>
        <w:t xml:space="preserve">» </w:t>
      </w:r>
      <w:r w:rsidR="00FC4128">
        <w:rPr>
          <w:rFonts w:eastAsia="Arial"/>
          <w:kern w:val="1"/>
          <w:sz w:val="28"/>
          <w:szCs w:val="28"/>
          <w:lang w:eastAsia="ar-SA"/>
        </w:rPr>
        <w:t>очень</w:t>
      </w:r>
      <w:r>
        <w:rPr>
          <w:rFonts w:eastAsia="Arial"/>
          <w:kern w:val="1"/>
          <w:sz w:val="28"/>
          <w:szCs w:val="28"/>
          <w:lang w:eastAsia="ar-SA"/>
        </w:rPr>
        <w:t xml:space="preserve"> много, но мы придерживаемся</w:t>
      </w:r>
      <w:r w:rsidR="0054259A">
        <w:rPr>
          <w:rFonts w:eastAsia="Arial"/>
          <w:kern w:val="1"/>
          <w:sz w:val="28"/>
          <w:szCs w:val="28"/>
          <w:lang w:eastAsia="ar-SA"/>
        </w:rPr>
        <w:t xml:space="preserve"> следующего (по </w:t>
      </w:r>
      <w:proofErr w:type="spellStart"/>
      <w:r w:rsidR="0054259A" w:rsidRPr="00F04A35">
        <w:rPr>
          <w:rFonts w:eastAsia="Arial"/>
          <w:kern w:val="1"/>
          <w:sz w:val="32"/>
          <w:szCs w:val="32"/>
          <w:lang w:eastAsia="ar-SA"/>
        </w:rPr>
        <w:t>Ури</w:t>
      </w:r>
      <w:proofErr w:type="spellEnd"/>
      <w:r w:rsidR="0054259A" w:rsidRPr="00F04A35">
        <w:rPr>
          <w:rFonts w:eastAsia="Arial"/>
          <w:kern w:val="1"/>
          <w:sz w:val="32"/>
          <w:szCs w:val="32"/>
          <w:lang w:eastAsia="ar-SA"/>
        </w:rPr>
        <w:t xml:space="preserve"> </w:t>
      </w:r>
      <w:proofErr w:type="spellStart"/>
      <w:r w:rsidR="0054259A" w:rsidRPr="00F04A35">
        <w:rPr>
          <w:rFonts w:eastAsia="Arial"/>
          <w:kern w:val="1"/>
          <w:sz w:val="32"/>
          <w:szCs w:val="32"/>
          <w:lang w:eastAsia="ar-SA"/>
        </w:rPr>
        <w:t>Бронфенбреннеру</w:t>
      </w:r>
      <w:proofErr w:type="spellEnd"/>
      <w:r w:rsidR="00AE1074">
        <w:rPr>
          <w:rFonts w:eastAsia="Arial"/>
          <w:kern w:val="1"/>
          <w:sz w:val="32"/>
          <w:szCs w:val="32"/>
          <w:lang w:eastAsia="ar-SA"/>
        </w:rPr>
        <w:t xml:space="preserve"> </w:t>
      </w:r>
      <w:r w:rsidR="00AE1074">
        <w:rPr>
          <w:sz w:val="32"/>
          <w:szCs w:val="32"/>
        </w:rPr>
        <w:t>американского</w:t>
      </w:r>
      <w:r w:rsidR="00AE1074" w:rsidRPr="00AE1074">
        <w:rPr>
          <w:sz w:val="32"/>
          <w:szCs w:val="32"/>
        </w:rPr>
        <w:t xml:space="preserve"> психолог</w:t>
      </w:r>
      <w:r w:rsidR="00AE1074">
        <w:rPr>
          <w:sz w:val="32"/>
          <w:szCs w:val="32"/>
        </w:rPr>
        <w:t>а</w:t>
      </w:r>
      <w:r w:rsidR="00AE1074" w:rsidRPr="00AE1074">
        <w:rPr>
          <w:sz w:val="32"/>
          <w:szCs w:val="32"/>
        </w:rPr>
        <w:t>, специалист</w:t>
      </w:r>
      <w:r w:rsidR="00AE1074">
        <w:rPr>
          <w:sz w:val="32"/>
          <w:szCs w:val="32"/>
        </w:rPr>
        <w:t>а</w:t>
      </w:r>
      <w:r w:rsidR="00AE1074" w:rsidRPr="00AE1074">
        <w:rPr>
          <w:sz w:val="32"/>
          <w:szCs w:val="32"/>
        </w:rPr>
        <w:t xml:space="preserve"> в области</w:t>
      </w:r>
      <w:r w:rsidR="00AE1074">
        <w:rPr>
          <w:sz w:val="32"/>
          <w:szCs w:val="32"/>
        </w:rPr>
        <w:t xml:space="preserve"> детской психологии, иностранного</w:t>
      </w:r>
      <w:r w:rsidR="00AE1074" w:rsidRPr="00AE1074">
        <w:rPr>
          <w:sz w:val="32"/>
          <w:szCs w:val="32"/>
        </w:rPr>
        <w:t xml:space="preserve"> член</w:t>
      </w:r>
      <w:r w:rsidR="00AE1074">
        <w:rPr>
          <w:sz w:val="32"/>
          <w:szCs w:val="32"/>
        </w:rPr>
        <w:t>а</w:t>
      </w:r>
      <w:r w:rsidR="00AE1074" w:rsidRPr="00AE1074">
        <w:rPr>
          <w:sz w:val="32"/>
          <w:szCs w:val="32"/>
        </w:rPr>
        <w:t xml:space="preserve"> Российской академии образования</w:t>
      </w:r>
      <w:r w:rsidR="0054259A">
        <w:rPr>
          <w:rFonts w:eastAsia="Arial"/>
          <w:kern w:val="1"/>
          <w:sz w:val="28"/>
          <w:szCs w:val="28"/>
          <w:lang w:eastAsia="ar-SA"/>
        </w:rPr>
        <w:t>)</w:t>
      </w:r>
    </w:p>
    <w:p w:rsidR="00E10296" w:rsidRPr="00F04A35" w:rsidRDefault="0054259A" w:rsidP="00E10296">
      <w:pPr>
        <w:pStyle w:val="a3"/>
        <w:widowControl w:val="0"/>
        <w:numPr>
          <w:ilvl w:val="0"/>
          <w:numId w:val="3"/>
        </w:numPr>
        <w:suppressAutoHyphens/>
        <w:spacing w:line="0" w:lineRule="atLeast"/>
        <w:ind w:left="-57" w:firstLine="900"/>
        <w:jc w:val="both"/>
        <w:rPr>
          <w:color w:val="000000"/>
          <w:sz w:val="28"/>
          <w:szCs w:val="28"/>
          <w:u w:val="single"/>
        </w:rPr>
      </w:pPr>
      <w:r w:rsidRPr="00E10296">
        <w:rPr>
          <w:rFonts w:eastAsia="Arial"/>
          <w:kern w:val="1"/>
          <w:sz w:val="28"/>
          <w:szCs w:val="28"/>
          <w:u w:val="single"/>
          <w:lang w:eastAsia="ar-SA"/>
        </w:rPr>
        <w:t>На слайде</w:t>
      </w:r>
      <w:r w:rsidR="00E10296" w:rsidRPr="00E10296">
        <w:rPr>
          <w:rFonts w:eastAsia="Arial"/>
          <w:kern w:val="1"/>
          <w:sz w:val="28"/>
          <w:szCs w:val="28"/>
          <w:u w:val="single"/>
          <w:lang w:eastAsia="ar-SA"/>
        </w:rPr>
        <w:t>:</w:t>
      </w:r>
      <w:r w:rsidR="00E10296">
        <w:rPr>
          <w:rFonts w:eastAsia="Arial"/>
          <w:kern w:val="1"/>
          <w:sz w:val="28"/>
          <w:szCs w:val="28"/>
          <w:lang w:eastAsia="ar-SA"/>
        </w:rPr>
        <w:t xml:space="preserve"> </w:t>
      </w:r>
      <w:r w:rsidR="00E10296" w:rsidRPr="00E10296">
        <w:rPr>
          <w:color w:val="000000"/>
          <w:sz w:val="28"/>
          <w:szCs w:val="28"/>
        </w:rPr>
        <w:t>«</w:t>
      </w:r>
      <w:r w:rsidR="00E10296" w:rsidRPr="00F04A35">
        <w:rPr>
          <w:color w:val="000000"/>
          <w:sz w:val="28"/>
          <w:szCs w:val="28"/>
          <w:u w:val="single"/>
        </w:rPr>
        <w:t>Процесс социализации представляет собой совокупность всех социальных процессов, благодаря которым индивид усваивает определенную систему норм и ценностей, позволяющих ему функционировать в качестве члена общества».</w:t>
      </w:r>
    </w:p>
    <w:p w:rsidR="00A1569F" w:rsidRDefault="00A1569F" w:rsidP="00E10296">
      <w:pPr>
        <w:widowControl w:val="0"/>
        <w:suppressAutoHyphens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</w:t>
      </w:r>
      <w:r w:rsidR="00C121EE" w:rsidRPr="00A1569F">
        <w:rPr>
          <w:color w:val="000000"/>
          <w:sz w:val="28"/>
          <w:szCs w:val="28"/>
        </w:rPr>
        <w:t xml:space="preserve">ермин «социализация», несмотря на его широкую распространенность, не имеет однозначного толкования среди различных </w:t>
      </w:r>
      <w:r w:rsidR="000B1C63">
        <w:rPr>
          <w:color w:val="000000"/>
          <w:sz w:val="28"/>
          <w:szCs w:val="28"/>
        </w:rPr>
        <w:t>научных представлений</w:t>
      </w:r>
      <w:r w:rsidR="00C121EE" w:rsidRPr="00A1569F">
        <w:rPr>
          <w:color w:val="000000"/>
          <w:sz w:val="28"/>
          <w:szCs w:val="28"/>
        </w:rPr>
        <w:t>. В системе отечественной психологии употребляются еще два термина, которые порой предлагают рассматривать как синонимы слова «социализация»:</w:t>
      </w:r>
    </w:p>
    <w:p w:rsidR="00A1569F" w:rsidRDefault="00A1569F" w:rsidP="00870A82">
      <w:pPr>
        <w:widowControl w:val="0"/>
        <w:suppressAutoHyphens/>
        <w:spacing w:line="0" w:lineRule="atLeast"/>
        <w:ind w:left="-57"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121EE" w:rsidRPr="00A1569F">
        <w:rPr>
          <w:color w:val="000000"/>
          <w:sz w:val="28"/>
          <w:szCs w:val="28"/>
        </w:rPr>
        <w:t xml:space="preserve"> «развитие личности» и</w:t>
      </w:r>
    </w:p>
    <w:p w:rsidR="00A1569F" w:rsidRDefault="00A1569F" w:rsidP="00870A82">
      <w:pPr>
        <w:widowControl w:val="0"/>
        <w:suppressAutoHyphens/>
        <w:spacing w:line="0" w:lineRule="atLeast"/>
        <w:ind w:left="-57"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121EE" w:rsidRPr="00A1569F">
        <w:rPr>
          <w:color w:val="000000"/>
          <w:sz w:val="28"/>
          <w:szCs w:val="28"/>
        </w:rPr>
        <w:t xml:space="preserve">«воспитание». </w:t>
      </w:r>
    </w:p>
    <w:p w:rsidR="00A1569F" w:rsidRDefault="00A1569F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u w:val="single"/>
          <w:lang w:eastAsia="ar-SA"/>
        </w:rPr>
      </w:pPr>
    </w:p>
    <w:p w:rsidR="00AD5CEB" w:rsidRPr="0054259A" w:rsidRDefault="0054259A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lang w:eastAsia="ar-SA"/>
        </w:rPr>
      </w:pPr>
      <w:r>
        <w:rPr>
          <w:rFonts w:eastAsia="Arial"/>
          <w:kern w:val="1"/>
          <w:sz w:val="28"/>
          <w:szCs w:val="28"/>
          <w:lang w:eastAsia="ar-SA"/>
        </w:rPr>
        <w:t>7.</w:t>
      </w:r>
    </w:p>
    <w:p w:rsidR="00CE2DAC" w:rsidRDefault="00CE2DAC" w:rsidP="009B1EDF">
      <w:pPr>
        <w:widowControl w:val="0"/>
        <w:suppressAutoHyphens/>
        <w:spacing w:line="0" w:lineRule="atLeast"/>
        <w:ind w:left="-57" w:firstLine="900"/>
        <w:jc w:val="both"/>
        <w:rPr>
          <w:rFonts w:eastAsia="Arial"/>
          <w:kern w:val="1"/>
          <w:sz w:val="28"/>
          <w:szCs w:val="28"/>
          <w:u w:val="single"/>
          <w:lang w:eastAsia="ar-SA"/>
        </w:rPr>
      </w:pPr>
    </w:p>
    <w:p w:rsidR="00AD5CEB" w:rsidRPr="009B1EDF" w:rsidRDefault="00AD5CEB" w:rsidP="00AD5CEB">
      <w:pPr>
        <w:ind w:firstLine="708"/>
        <w:jc w:val="both"/>
        <w:rPr>
          <w:sz w:val="28"/>
          <w:szCs w:val="28"/>
        </w:rPr>
      </w:pPr>
      <w:r w:rsidRPr="00055DE3">
        <w:rPr>
          <w:sz w:val="28"/>
          <w:szCs w:val="28"/>
        </w:rPr>
        <w:t xml:space="preserve">Для решения </w:t>
      </w:r>
      <w:r>
        <w:rPr>
          <w:sz w:val="28"/>
          <w:szCs w:val="28"/>
        </w:rPr>
        <w:t xml:space="preserve">учебно – воспитательных целей и поставленных задач </w:t>
      </w:r>
      <w:r w:rsidRPr="00055DE3">
        <w:rPr>
          <w:sz w:val="28"/>
          <w:szCs w:val="28"/>
        </w:rPr>
        <w:t xml:space="preserve">образовательной </w:t>
      </w:r>
      <w:proofErr w:type="gramStart"/>
      <w:r w:rsidRPr="00055DE3">
        <w:rPr>
          <w:sz w:val="28"/>
          <w:szCs w:val="28"/>
        </w:rPr>
        <w:t>деятельности</w:t>
      </w:r>
      <w:proofErr w:type="gramEnd"/>
      <w:r w:rsidRPr="00055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прежде всего </w:t>
      </w:r>
      <w:r w:rsidRPr="00055DE3">
        <w:rPr>
          <w:sz w:val="28"/>
          <w:szCs w:val="28"/>
        </w:rPr>
        <w:t xml:space="preserve">необходимо сформировать </w:t>
      </w:r>
      <w:r>
        <w:rPr>
          <w:sz w:val="28"/>
          <w:szCs w:val="28"/>
        </w:rPr>
        <w:t xml:space="preserve">у </w:t>
      </w:r>
      <w:r w:rsidRPr="00055DE3">
        <w:rPr>
          <w:sz w:val="28"/>
          <w:szCs w:val="28"/>
        </w:rPr>
        <w:t>ребенка навыки общения.</w:t>
      </w:r>
    </w:p>
    <w:p w:rsidR="0054259A" w:rsidRPr="00F04A35" w:rsidRDefault="00AD5CEB" w:rsidP="0054259A">
      <w:pPr>
        <w:widowControl w:val="0"/>
        <w:suppressAutoHyphens/>
        <w:spacing w:line="0" w:lineRule="atLeast"/>
        <w:ind w:left="-57" w:firstLine="735"/>
        <w:jc w:val="both"/>
        <w:rPr>
          <w:rFonts w:eastAsia="Arial"/>
          <w:kern w:val="1"/>
          <w:sz w:val="32"/>
          <w:szCs w:val="32"/>
          <w:u w:val="single"/>
          <w:lang w:eastAsia="ar-SA"/>
        </w:rPr>
      </w:pPr>
      <w:r w:rsidRPr="0054259A">
        <w:rPr>
          <w:rFonts w:eastAsia="Arial"/>
          <w:kern w:val="1"/>
          <w:sz w:val="36"/>
          <w:szCs w:val="36"/>
          <w:u w:val="single"/>
          <w:lang w:eastAsia="ar-SA"/>
        </w:rPr>
        <w:t>Гипотеза</w:t>
      </w:r>
      <w:r>
        <w:rPr>
          <w:rFonts w:eastAsia="Arial"/>
          <w:kern w:val="1"/>
          <w:sz w:val="28"/>
          <w:szCs w:val="28"/>
          <w:u w:val="single"/>
          <w:lang w:eastAsia="ar-SA"/>
        </w:rPr>
        <w:t xml:space="preserve"> </w:t>
      </w:r>
      <w:r w:rsidRPr="00F04A35">
        <w:rPr>
          <w:rFonts w:eastAsia="Arial"/>
          <w:kern w:val="1"/>
          <w:sz w:val="32"/>
          <w:szCs w:val="32"/>
          <w:u w:val="single"/>
          <w:lang w:eastAsia="ar-SA"/>
        </w:rPr>
        <w:t>моего исследования представлена на экране:</w:t>
      </w:r>
    </w:p>
    <w:p w:rsidR="0054259A" w:rsidRPr="0054259A" w:rsidRDefault="00BA46B1" w:rsidP="00E244DD">
      <w:pPr>
        <w:pStyle w:val="ab"/>
        <w:spacing w:before="0" w:beforeAutospacing="0" w:after="0" w:afterAutospacing="0" w:line="0" w:lineRule="atLeast"/>
        <w:ind w:firstLine="678"/>
        <w:jc w:val="both"/>
        <w:rPr>
          <w:sz w:val="32"/>
          <w:szCs w:val="32"/>
        </w:rPr>
      </w:pPr>
      <w:r>
        <w:rPr>
          <w:rFonts w:eastAsia="+mn-ea"/>
          <w:kern w:val="24"/>
          <w:sz w:val="32"/>
          <w:szCs w:val="32"/>
        </w:rPr>
        <w:t xml:space="preserve">Если </w:t>
      </w:r>
      <w:r w:rsidR="0054259A" w:rsidRPr="0054259A">
        <w:rPr>
          <w:rFonts w:eastAsia="+mn-ea"/>
          <w:kern w:val="24"/>
          <w:sz w:val="32"/>
          <w:szCs w:val="32"/>
        </w:rPr>
        <w:t>использова</w:t>
      </w:r>
      <w:r>
        <w:rPr>
          <w:rFonts w:eastAsia="+mn-ea"/>
          <w:kern w:val="24"/>
          <w:sz w:val="32"/>
          <w:szCs w:val="32"/>
        </w:rPr>
        <w:t xml:space="preserve">ть </w:t>
      </w:r>
      <w:r w:rsidR="0054259A" w:rsidRPr="0054259A">
        <w:rPr>
          <w:rFonts w:eastAsia="+mn-ea"/>
          <w:kern w:val="24"/>
          <w:sz w:val="32"/>
          <w:szCs w:val="32"/>
        </w:rPr>
        <w:t xml:space="preserve"> средств</w:t>
      </w:r>
      <w:r>
        <w:rPr>
          <w:rFonts w:eastAsia="+mn-ea"/>
          <w:kern w:val="24"/>
          <w:sz w:val="32"/>
          <w:szCs w:val="32"/>
        </w:rPr>
        <w:t>а</w:t>
      </w:r>
      <w:r w:rsidR="0054259A" w:rsidRPr="0054259A">
        <w:rPr>
          <w:rFonts w:eastAsia="+mn-ea"/>
          <w:kern w:val="24"/>
          <w:sz w:val="32"/>
          <w:szCs w:val="32"/>
        </w:rPr>
        <w:t xml:space="preserve"> альтернативной коммуникации</w:t>
      </w:r>
      <w:r>
        <w:rPr>
          <w:rFonts w:eastAsia="+mn-ea"/>
          <w:kern w:val="24"/>
          <w:sz w:val="32"/>
          <w:szCs w:val="32"/>
        </w:rPr>
        <w:t>, то</w:t>
      </w:r>
    </w:p>
    <w:p w:rsidR="0054259A" w:rsidRPr="0054259A" w:rsidRDefault="0054259A" w:rsidP="00E244DD">
      <w:pPr>
        <w:pStyle w:val="ab"/>
        <w:spacing w:before="0" w:beforeAutospacing="0" w:after="0" w:afterAutospacing="0" w:line="0" w:lineRule="atLeast"/>
        <w:jc w:val="both"/>
        <w:rPr>
          <w:sz w:val="32"/>
          <w:szCs w:val="32"/>
        </w:rPr>
      </w:pPr>
      <w:r w:rsidRPr="0054259A">
        <w:rPr>
          <w:rFonts w:eastAsia="+mn-ea"/>
          <w:kern w:val="24"/>
          <w:sz w:val="32"/>
          <w:szCs w:val="32"/>
        </w:rPr>
        <w:t xml:space="preserve">формирование навыков общения у детей с тяжелыми и множественными нарушениями развития  осуществляется более эффективно. </w:t>
      </w:r>
    </w:p>
    <w:p w:rsidR="00AD5CEB" w:rsidRDefault="00AD5CEB" w:rsidP="00AD5CEB">
      <w:pPr>
        <w:widowControl w:val="0"/>
        <w:suppressAutoHyphens/>
        <w:spacing w:line="0" w:lineRule="atLeast"/>
        <w:ind w:left="-57" w:firstLine="779"/>
        <w:jc w:val="both"/>
        <w:rPr>
          <w:rFonts w:eastAsia="Arial"/>
          <w:kern w:val="1"/>
          <w:sz w:val="28"/>
          <w:szCs w:val="28"/>
          <w:lang w:eastAsia="ar-SA"/>
        </w:rPr>
      </w:pPr>
      <w:r w:rsidRPr="00F04A35">
        <w:rPr>
          <w:rFonts w:eastAsia="Arial"/>
          <w:kern w:val="1"/>
          <w:sz w:val="36"/>
          <w:szCs w:val="36"/>
          <w:u w:val="single"/>
          <w:lang w:eastAsia="ar-SA"/>
        </w:rPr>
        <w:t xml:space="preserve">Объект </w:t>
      </w:r>
      <w:r w:rsidRPr="0054259A">
        <w:rPr>
          <w:rFonts w:eastAsia="Arial"/>
          <w:kern w:val="1"/>
          <w:sz w:val="32"/>
          <w:szCs w:val="32"/>
          <w:u w:val="single"/>
          <w:lang w:eastAsia="ar-SA"/>
        </w:rPr>
        <w:t xml:space="preserve"> исследования</w:t>
      </w:r>
      <w:r w:rsidRPr="00055DE3">
        <w:rPr>
          <w:rFonts w:eastAsia="Arial"/>
          <w:kern w:val="1"/>
          <w:sz w:val="28"/>
          <w:szCs w:val="28"/>
          <w:u w:val="single"/>
          <w:lang w:eastAsia="ar-SA"/>
        </w:rPr>
        <w:t>:</w:t>
      </w:r>
      <w:r w:rsidRPr="00055DE3">
        <w:rPr>
          <w:rFonts w:eastAsia="Arial"/>
          <w:kern w:val="1"/>
          <w:sz w:val="28"/>
          <w:szCs w:val="28"/>
          <w:lang w:eastAsia="ar-SA"/>
        </w:rPr>
        <w:t xml:space="preserve"> Система средств альтернативной коммуникации в филиале школы на базе ГБУСО «Бобровский детский дом-интернат для умственно отсталых детей».</w:t>
      </w:r>
    </w:p>
    <w:p w:rsidR="0054259A" w:rsidRPr="00055DE3" w:rsidRDefault="0054259A" w:rsidP="00AD5CEB">
      <w:pPr>
        <w:widowControl w:val="0"/>
        <w:suppressAutoHyphens/>
        <w:spacing w:line="0" w:lineRule="atLeast"/>
        <w:ind w:left="-57" w:firstLine="779"/>
        <w:jc w:val="both"/>
        <w:rPr>
          <w:rFonts w:eastAsia="Arial"/>
          <w:kern w:val="1"/>
          <w:sz w:val="28"/>
          <w:szCs w:val="28"/>
          <w:lang w:eastAsia="ar-SA"/>
        </w:rPr>
      </w:pPr>
    </w:p>
    <w:p w:rsidR="006E6B4A" w:rsidRDefault="00AD5CEB" w:rsidP="00A17300">
      <w:pPr>
        <w:widowControl w:val="0"/>
        <w:suppressAutoHyphens/>
        <w:spacing w:line="0" w:lineRule="atLeast"/>
        <w:ind w:left="-57" w:firstLine="779"/>
        <w:jc w:val="both"/>
        <w:rPr>
          <w:sz w:val="28"/>
          <w:szCs w:val="28"/>
        </w:rPr>
      </w:pPr>
      <w:r w:rsidRPr="00F04A35">
        <w:rPr>
          <w:rFonts w:eastAsia="Arial"/>
          <w:kern w:val="1"/>
          <w:sz w:val="36"/>
          <w:szCs w:val="36"/>
          <w:u w:val="single"/>
          <w:lang w:eastAsia="ar-SA"/>
        </w:rPr>
        <w:t>Предмет</w:t>
      </w:r>
      <w:r w:rsidRPr="0054259A">
        <w:rPr>
          <w:rFonts w:eastAsia="Arial"/>
          <w:kern w:val="1"/>
          <w:sz w:val="32"/>
          <w:szCs w:val="32"/>
          <w:u w:val="single"/>
          <w:lang w:eastAsia="ar-SA"/>
        </w:rPr>
        <w:t xml:space="preserve"> исследования</w:t>
      </w:r>
      <w:r w:rsidRPr="00055DE3">
        <w:rPr>
          <w:rFonts w:eastAsia="Arial"/>
          <w:kern w:val="1"/>
          <w:sz w:val="28"/>
          <w:szCs w:val="28"/>
          <w:u w:val="single"/>
          <w:lang w:eastAsia="ar-SA"/>
        </w:rPr>
        <w:t>:</w:t>
      </w:r>
      <w:r w:rsidRPr="00055DE3">
        <w:rPr>
          <w:rFonts w:eastAsia="Arial"/>
          <w:kern w:val="1"/>
          <w:sz w:val="28"/>
          <w:szCs w:val="28"/>
          <w:lang w:eastAsia="ar-SA"/>
        </w:rPr>
        <w:t xml:space="preserve"> </w:t>
      </w:r>
      <w:r w:rsidRPr="00055DE3">
        <w:rPr>
          <w:rFonts w:eastAsia="Arial"/>
          <w:color w:val="000000"/>
          <w:kern w:val="1"/>
          <w:sz w:val="28"/>
          <w:szCs w:val="28"/>
          <w:lang w:eastAsia="ar-SA"/>
        </w:rPr>
        <w:t>Альтернативная коммуникация, как  механизм формирования навыков общения у детей  с тяжёлыми и множественными нарушениями  развития</w:t>
      </w:r>
      <w:r w:rsidRPr="00055DE3">
        <w:rPr>
          <w:rFonts w:eastAsia="Arial"/>
          <w:kern w:val="1"/>
          <w:sz w:val="28"/>
          <w:szCs w:val="28"/>
          <w:lang w:eastAsia="ar-SA"/>
        </w:rPr>
        <w:t>.</w:t>
      </w:r>
    </w:p>
    <w:p w:rsidR="00CE2DAC" w:rsidRDefault="0054259A" w:rsidP="00E851B3">
      <w:pPr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E6B4A">
        <w:rPr>
          <w:sz w:val="28"/>
          <w:szCs w:val="28"/>
        </w:rPr>
        <w:t>.</w:t>
      </w:r>
    </w:p>
    <w:p w:rsidR="00DE617C" w:rsidRDefault="006E6B4A" w:rsidP="006E6B4A">
      <w:pPr>
        <w:spacing w:line="0" w:lineRule="atLeast"/>
        <w:ind w:firstLine="708"/>
        <w:jc w:val="both"/>
        <w:rPr>
          <w:sz w:val="28"/>
          <w:szCs w:val="28"/>
          <w:u w:val="single"/>
        </w:rPr>
      </w:pPr>
      <w:r w:rsidRPr="003B1717">
        <w:rPr>
          <w:sz w:val="28"/>
          <w:szCs w:val="28"/>
          <w:u w:val="single"/>
        </w:rPr>
        <w:t xml:space="preserve">ААС – </w:t>
      </w:r>
      <w:proofErr w:type="spellStart"/>
      <w:r w:rsidRPr="003B1717">
        <w:rPr>
          <w:sz w:val="28"/>
          <w:szCs w:val="28"/>
          <w:u w:val="single"/>
        </w:rPr>
        <w:t>Altemative</w:t>
      </w:r>
      <w:proofErr w:type="spellEnd"/>
      <w:r w:rsidRPr="003B1717">
        <w:rPr>
          <w:sz w:val="28"/>
          <w:szCs w:val="28"/>
          <w:u w:val="single"/>
        </w:rPr>
        <w:t xml:space="preserve"> </w:t>
      </w:r>
      <w:proofErr w:type="spellStart"/>
      <w:r w:rsidRPr="003B1717">
        <w:rPr>
          <w:sz w:val="28"/>
          <w:szCs w:val="28"/>
          <w:u w:val="single"/>
        </w:rPr>
        <w:t>Augmentative</w:t>
      </w:r>
      <w:proofErr w:type="spellEnd"/>
      <w:r w:rsidRPr="003B1717">
        <w:rPr>
          <w:sz w:val="28"/>
          <w:szCs w:val="28"/>
          <w:u w:val="single"/>
        </w:rPr>
        <w:t xml:space="preserve"> </w:t>
      </w:r>
      <w:proofErr w:type="spellStart"/>
      <w:r w:rsidRPr="003B1717">
        <w:rPr>
          <w:sz w:val="28"/>
          <w:szCs w:val="28"/>
          <w:u w:val="single"/>
        </w:rPr>
        <w:t>Communication</w:t>
      </w:r>
      <w:proofErr w:type="spellEnd"/>
      <w:r w:rsidRPr="003B1717">
        <w:rPr>
          <w:sz w:val="28"/>
          <w:szCs w:val="28"/>
          <w:u w:val="single"/>
        </w:rPr>
        <w:t xml:space="preserve"> - альтернативная </w:t>
      </w:r>
      <w:proofErr w:type="spellStart"/>
      <w:r w:rsidRPr="003B1717">
        <w:rPr>
          <w:sz w:val="28"/>
          <w:szCs w:val="28"/>
          <w:u w:val="single"/>
        </w:rPr>
        <w:t>аугмен</w:t>
      </w:r>
      <w:r w:rsidR="0067671E">
        <w:rPr>
          <w:sz w:val="28"/>
          <w:szCs w:val="28"/>
          <w:u w:val="single"/>
        </w:rPr>
        <w:t>та</w:t>
      </w:r>
      <w:r w:rsidRPr="003B1717">
        <w:rPr>
          <w:sz w:val="28"/>
          <w:szCs w:val="28"/>
          <w:u w:val="single"/>
        </w:rPr>
        <w:t>тивная</w:t>
      </w:r>
      <w:proofErr w:type="spellEnd"/>
      <w:r w:rsidRPr="003B1717">
        <w:rPr>
          <w:sz w:val="28"/>
          <w:szCs w:val="28"/>
          <w:u w:val="single"/>
        </w:rPr>
        <w:t xml:space="preserve"> (дополняющая) коммуникация используется для людей, которым по каким-то причинам недоступна экспрессивная вербальная речь и имеющих трудности в восприятии речи. Это люди с множественными нарушениями, церебральным параличом и тяжелыми видами дизартрии (</w:t>
      </w:r>
      <w:proofErr w:type="spellStart"/>
      <w:r w:rsidRPr="003B1717">
        <w:rPr>
          <w:sz w:val="28"/>
          <w:szCs w:val="28"/>
          <w:u w:val="single"/>
        </w:rPr>
        <w:t>анартрии</w:t>
      </w:r>
      <w:proofErr w:type="spellEnd"/>
      <w:r w:rsidRPr="003B1717">
        <w:rPr>
          <w:sz w:val="28"/>
          <w:szCs w:val="28"/>
          <w:u w:val="single"/>
        </w:rPr>
        <w:t xml:space="preserve">) люди с синдромом Дауна, с аутизмом. </w:t>
      </w:r>
    </w:p>
    <w:p w:rsidR="00A127ED" w:rsidRDefault="00A127ED" w:rsidP="006E6B4A">
      <w:pPr>
        <w:spacing w:line="0" w:lineRule="atLeast"/>
        <w:ind w:firstLine="708"/>
        <w:jc w:val="both"/>
        <w:rPr>
          <w:sz w:val="28"/>
          <w:szCs w:val="28"/>
          <w:u w:val="single"/>
        </w:rPr>
      </w:pPr>
    </w:p>
    <w:p w:rsidR="00A17300" w:rsidRDefault="00A17300" w:rsidP="006E6B4A">
      <w:pPr>
        <w:spacing w:line="0" w:lineRule="atLeast"/>
        <w:ind w:firstLine="708"/>
        <w:jc w:val="both"/>
        <w:rPr>
          <w:sz w:val="28"/>
          <w:szCs w:val="28"/>
        </w:rPr>
      </w:pPr>
    </w:p>
    <w:p w:rsidR="00A17300" w:rsidRDefault="00A17300" w:rsidP="006E6B4A">
      <w:pPr>
        <w:spacing w:line="0" w:lineRule="atLeast"/>
        <w:ind w:firstLine="708"/>
        <w:jc w:val="both"/>
        <w:rPr>
          <w:sz w:val="28"/>
          <w:szCs w:val="28"/>
        </w:rPr>
      </w:pPr>
    </w:p>
    <w:p w:rsidR="00FD49D8" w:rsidRDefault="00A127ED" w:rsidP="006E6B4A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4259A" w:rsidRPr="0054259A">
        <w:rPr>
          <w:sz w:val="28"/>
          <w:szCs w:val="28"/>
        </w:rPr>
        <w:t>.</w:t>
      </w:r>
    </w:p>
    <w:p w:rsidR="00A17300" w:rsidRDefault="00A17300" w:rsidP="006E6B4A">
      <w:pPr>
        <w:spacing w:line="0" w:lineRule="atLeast"/>
        <w:ind w:firstLine="708"/>
        <w:jc w:val="both"/>
        <w:rPr>
          <w:sz w:val="28"/>
          <w:szCs w:val="28"/>
          <w:u w:val="single"/>
        </w:rPr>
      </w:pPr>
    </w:p>
    <w:p w:rsidR="006E6B4A" w:rsidRPr="0054259A" w:rsidRDefault="00AE1074" w:rsidP="006E6B4A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 в обучении детей с ТМНР </w:t>
      </w:r>
      <w:r w:rsidR="006E6B4A" w:rsidRPr="0054259A">
        <w:rPr>
          <w:sz w:val="28"/>
          <w:szCs w:val="28"/>
        </w:rPr>
        <w:t xml:space="preserve"> активно используются технологии альтернативной коммуникации (ААС) (с технически</w:t>
      </w:r>
      <w:r w:rsidR="00FD49D8" w:rsidRPr="0054259A">
        <w:rPr>
          <w:sz w:val="28"/>
          <w:szCs w:val="28"/>
        </w:rPr>
        <w:t>ми</w:t>
      </w:r>
      <w:r w:rsidR="006E6B4A" w:rsidRPr="0054259A">
        <w:rPr>
          <w:sz w:val="28"/>
          <w:szCs w:val="28"/>
        </w:rPr>
        <w:t xml:space="preserve"> средств</w:t>
      </w:r>
      <w:r w:rsidR="00FD49D8" w:rsidRPr="0054259A">
        <w:rPr>
          <w:sz w:val="28"/>
          <w:szCs w:val="28"/>
        </w:rPr>
        <w:t>ами</w:t>
      </w:r>
      <w:r w:rsidR="006E6B4A" w:rsidRPr="0054259A">
        <w:rPr>
          <w:sz w:val="28"/>
          <w:szCs w:val="28"/>
        </w:rPr>
        <w:t xml:space="preserve"> и без них). ААС - позволяет расширить арсенал средств и подходов к людям с нарушениями и сделать человека с нарушениями активным участником коммуникации.</w:t>
      </w:r>
    </w:p>
    <w:p w:rsidR="00A127ED" w:rsidRDefault="00A127ED" w:rsidP="00627BDF">
      <w:pPr>
        <w:ind w:firstLine="708"/>
        <w:jc w:val="both"/>
        <w:rPr>
          <w:sz w:val="28"/>
          <w:szCs w:val="28"/>
          <w:u w:val="single"/>
        </w:rPr>
      </w:pPr>
    </w:p>
    <w:p w:rsidR="00A127ED" w:rsidRDefault="00A127ED" w:rsidP="00627BDF">
      <w:pPr>
        <w:ind w:firstLine="708"/>
        <w:jc w:val="both"/>
        <w:rPr>
          <w:sz w:val="28"/>
          <w:szCs w:val="28"/>
          <w:u w:val="single"/>
        </w:rPr>
      </w:pPr>
      <w:r w:rsidRPr="0054259A">
        <w:rPr>
          <w:sz w:val="28"/>
          <w:szCs w:val="28"/>
        </w:rPr>
        <w:lastRenderedPageBreak/>
        <w:t>10</w:t>
      </w:r>
      <w:r>
        <w:rPr>
          <w:sz w:val="28"/>
          <w:szCs w:val="28"/>
        </w:rPr>
        <w:t>.</w:t>
      </w:r>
    </w:p>
    <w:p w:rsidR="00627BDF" w:rsidRDefault="00627BDF" w:rsidP="00627BDF">
      <w:pPr>
        <w:ind w:firstLine="708"/>
        <w:jc w:val="both"/>
        <w:rPr>
          <w:sz w:val="28"/>
          <w:szCs w:val="28"/>
          <w:u w:val="single"/>
        </w:rPr>
      </w:pPr>
      <w:r w:rsidRPr="0054259A">
        <w:rPr>
          <w:sz w:val="28"/>
          <w:szCs w:val="28"/>
          <w:u w:val="single"/>
        </w:rPr>
        <w:t>Основное правило альтернативной коммуникации:</w:t>
      </w:r>
      <w:r>
        <w:rPr>
          <w:sz w:val="28"/>
          <w:szCs w:val="28"/>
        </w:rPr>
        <w:t xml:space="preserve"> «Человек должен иметь возможность сказать</w:t>
      </w:r>
      <w:r w:rsidRPr="0054259A">
        <w:rPr>
          <w:sz w:val="28"/>
          <w:szCs w:val="28"/>
        </w:rPr>
        <w:t>,</w:t>
      </w:r>
      <w:r>
        <w:rPr>
          <w:sz w:val="28"/>
          <w:szCs w:val="28"/>
        </w:rPr>
        <w:t xml:space="preserve"> что хочет, тем способом и с той скоростью, с которой может». </w:t>
      </w:r>
    </w:p>
    <w:p w:rsidR="00627BDF" w:rsidRDefault="001718F2" w:rsidP="001718F2">
      <w:pPr>
        <w:pStyle w:val="a3"/>
        <w:jc w:val="both"/>
        <w:rPr>
          <w:sz w:val="28"/>
          <w:szCs w:val="28"/>
        </w:rPr>
      </w:pPr>
      <w:r w:rsidRPr="001718F2">
        <w:rPr>
          <w:sz w:val="28"/>
          <w:szCs w:val="28"/>
        </w:rPr>
        <w:t xml:space="preserve">   </w:t>
      </w:r>
    </w:p>
    <w:p w:rsidR="00787A0B" w:rsidRDefault="00E13EE0" w:rsidP="00E851B3">
      <w:pPr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4259A">
        <w:rPr>
          <w:sz w:val="28"/>
          <w:szCs w:val="28"/>
        </w:rPr>
        <w:t>1</w:t>
      </w:r>
      <w:r w:rsidR="00CE2DAC">
        <w:rPr>
          <w:sz w:val="28"/>
          <w:szCs w:val="28"/>
        </w:rPr>
        <w:t>.</w:t>
      </w:r>
    </w:p>
    <w:p w:rsidR="00A17300" w:rsidRDefault="00A17300" w:rsidP="00E851B3">
      <w:pPr>
        <w:spacing w:line="0" w:lineRule="atLeast"/>
        <w:ind w:firstLine="567"/>
        <w:jc w:val="both"/>
        <w:rPr>
          <w:sz w:val="28"/>
          <w:szCs w:val="28"/>
        </w:rPr>
      </w:pPr>
    </w:p>
    <w:p w:rsidR="00787A0B" w:rsidRDefault="00787A0B" w:rsidP="00E851B3">
      <w:pPr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альтернативной коммуникации, </w:t>
      </w:r>
      <w:r w:rsidR="00AE1074">
        <w:rPr>
          <w:sz w:val="28"/>
          <w:szCs w:val="28"/>
        </w:rPr>
        <w:t>используемая в нашем структурном подразделении</w:t>
      </w:r>
      <w:r w:rsidR="00FD49D8">
        <w:rPr>
          <w:sz w:val="28"/>
          <w:szCs w:val="28"/>
        </w:rPr>
        <w:t>,</w:t>
      </w:r>
      <w:r>
        <w:rPr>
          <w:sz w:val="28"/>
          <w:szCs w:val="28"/>
        </w:rPr>
        <w:t xml:space="preserve"> состоит из трех равнозначных систем:</w:t>
      </w:r>
    </w:p>
    <w:p w:rsidR="00787A0B" w:rsidRDefault="00787A0B" w:rsidP="00F04A35">
      <w:pPr>
        <w:pStyle w:val="a3"/>
        <w:numPr>
          <w:ilvl w:val="0"/>
          <w:numId w:val="8"/>
        </w:numPr>
        <w:spacing w:line="0" w:lineRule="atLeast"/>
        <w:jc w:val="both"/>
        <w:rPr>
          <w:sz w:val="28"/>
          <w:szCs w:val="28"/>
        </w:rPr>
      </w:pPr>
      <w:r w:rsidRPr="00F04A35">
        <w:rPr>
          <w:sz w:val="28"/>
          <w:szCs w:val="28"/>
        </w:rPr>
        <w:t xml:space="preserve"> Системы тотальной коммуникации</w:t>
      </w:r>
    </w:p>
    <w:p w:rsidR="00787A0B" w:rsidRPr="00F04A35" w:rsidRDefault="00787A0B" w:rsidP="00F04A35">
      <w:pPr>
        <w:pStyle w:val="a3"/>
        <w:numPr>
          <w:ilvl w:val="0"/>
          <w:numId w:val="8"/>
        </w:numPr>
        <w:spacing w:line="0" w:lineRule="atLeast"/>
        <w:jc w:val="both"/>
        <w:rPr>
          <w:sz w:val="28"/>
          <w:szCs w:val="28"/>
        </w:rPr>
      </w:pPr>
      <w:r w:rsidRPr="00F04A35">
        <w:rPr>
          <w:sz w:val="28"/>
          <w:szCs w:val="28"/>
        </w:rPr>
        <w:t>Предметной коммуникации</w:t>
      </w:r>
    </w:p>
    <w:p w:rsidR="00787A0B" w:rsidRPr="00F04A35" w:rsidRDefault="00787A0B" w:rsidP="00F04A35">
      <w:pPr>
        <w:pStyle w:val="a3"/>
        <w:numPr>
          <w:ilvl w:val="0"/>
          <w:numId w:val="8"/>
        </w:numPr>
        <w:spacing w:line="0" w:lineRule="atLeast"/>
        <w:jc w:val="both"/>
        <w:rPr>
          <w:sz w:val="28"/>
          <w:szCs w:val="28"/>
        </w:rPr>
      </w:pPr>
      <w:r w:rsidRPr="00F04A35">
        <w:rPr>
          <w:sz w:val="28"/>
          <w:szCs w:val="28"/>
        </w:rPr>
        <w:t>Системы символов</w:t>
      </w:r>
    </w:p>
    <w:p w:rsidR="00787A0B" w:rsidRDefault="00787A0B" w:rsidP="00E851B3">
      <w:pPr>
        <w:spacing w:line="0" w:lineRule="atLeast"/>
        <w:ind w:firstLine="567"/>
        <w:jc w:val="both"/>
        <w:rPr>
          <w:sz w:val="28"/>
          <w:szCs w:val="28"/>
        </w:rPr>
      </w:pPr>
    </w:p>
    <w:p w:rsidR="00787A0B" w:rsidRDefault="00787A0B" w:rsidP="00E851B3">
      <w:pPr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Только использование всех трех компонентов в совокупности дает  стойкий положительный результат в формировании навыков общения.</w:t>
      </w:r>
    </w:p>
    <w:p w:rsidR="00FD49D8" w:rsidRDefault="00FD49D8" w:rsidP="00DE617C">
      <w:pPr>
        <w:spacing w:line="0" w:lineRule="atLeast"/>
        <w:ind w:firstLine="708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E13EE0" w:rsidRDefault="00787A0B" w:rsidP="00DE617C">
      <w:pPr>
        <w:spacing w:line="0" w:lineRule="atLeast"/>
        <w:ind w:firstLine="708"/>
        <w:jc w:val="both"/>
        <w:rPr>
          <w:rFonts w:eastAsia="Calibri"/>
          <w:color w:val="333333"/>
          <w:sz w:val="28"/>
          <w:szCs w:val="28"/>
          <w:lang w:eastAsia="en-US"/>
        </w:rPr>
      </w:pPr>
      <w:r>
        <w:rPr>
          <w:rFonts w:eastAsia="Calibri"/>
          <w:color w:val="333333"/>
          <w:sz w:val="28"/>
          <w:szCs w:val="28"/>
          <w:lang w:eastAsia="en-US"/>
        </w:rPr>
        <w:t>1</w:t>
      </w:r>
      <w:r w:rsidR="005261D0">
        <w:rPr>
          <w:rFonts w:eastAsia="Calibri"/>
          <w:color w:val="333333"/>
          <w:sz w:val="28"/>
          <w:szCs w:val="28"/>
          <w:lang w:eastAsia="en-US"/>
        </w:rPr>
        <w:t>2</w:t>
      </w:r>
      <w:r w:rsidR="00CE2DAC">
        <w:rPr>
          <w:rFonts w:eastAsia="Calibri"/>
          <w:color w:val="333333"/>
          <w:sz w:val="28"/>
          <w:szCs w:val="28"/>
          <w:lang w:eastAsia="en-US"/>
        </w:rPr>
        <w:t>.</w:t>
      </w:r>
    </w:p>
    <w:p w:rsidR="00FD49D8" w:rsidRDefault="00FD49D8" w:rsidP="00DE617C">
      <w:pPr>
        <w:spacing w:line="0" w:lineRule="atLeast"/>
        <w:ind w:firstLine="708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787A0B" w:rsidRDefault="00787A0B" w:rsidP="00DE617C">
      <w:pPr>
        <w:spacing w:line="0" w:lineRule="atLeast"/>
        <w:ind w:firstLine="708"/>
        <w:jc w:val="both"/>
        <w:rPr>
          <w:sz w:val="28"/>
          <w:szCs w:val="28"/>
        </w:rPr>
      </w:pPr>
      <w:r w:rsidRPr="00F04A35">
        <w:rPr>
          <w:b/>
          <w:sz w:val="28"/>
          <w:szCs w:val="28"/>
          <w:u w:val="single"/>
        </w:rPr>
        <w:t>Тотальная коммуникация</w:t>
      </w:r>
      <w:r w:rsidRPr="004C3037">
        <w:rPr>
          <w:sz w:val="28"/>
          <w:szCs w:val="28"/>
        </w:rPr>
        <w:t xml:space="preserve"> – это одновременное комбинирование речи и жестов. Таким образом</w:t>
      </w:r>
      <w:r w:rsidR="0067671E">
        <w:rPr>
          <w:sz w:val="28"/>
          <w:szCs w:val="28"/>
        </w:rPr>
        <w:t>,</w:t>
      </w:r>
      <w:r w:rsidRPr="004C3037">
        <w:rPr>
          <w:sz w:val="28"/>
          <w:szCs w:val="28"/>
        </w:rPr>
        <w:t xml:space="preserve"> ребенку предоставляется единая модель языка, которая воспроизводится </w:t>
      </w:r>
      <w:r w:rsidR="00F04A35">
        <w:rPr>
          <w:sz w:val="28"/>
          <w:szCs w:val="28"/>
        </w:rPr>
        <w:t xml:space="preserve">сразу </w:t>
      </w:r>
      <w:r w:rsidRPr="004C3037">
        <w:rPr>
          <w:sz w:val="28"/>
          <w:szCs w:val="28"/>
        </w:rPr>
        <w:t>в двух модальностях. Подход тотальной коммуникации помогает подчеркивать смысл ключевых слов в речи взрослого, и это способствует лучшему пониманию языка. </w:t>
      </w:r>
    </w:p>
    <w:p w:rsidR="00A17300" w:rsidRDefault="00A17300" w:rsidP="00DE617C">
      <w:pPr>
        <w:spacing w:line="0" w:lineRule="atLeast"/>
        <w:ind w:firstLine="708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627BDF" w:rsidRPr="00AE1074" w:rsidRDefault="00787A0B" w:rsidP="00DE617C">
      <w:pPr>
        <w:spacing w:line="0" w:lineRule="atLeast"/>
        <w:ind w:firstLine="708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 xml:space="preserve"> </w:t>
      </w:r>
      <w:r w:rsidR="00627BDF" w:rsidRPr="00AE1074">
        <w:rPr>
          <w:rFonts w:eastAsia="Calibri"/>
          <w:i/>
          <w:color w:val="333333"/>
          <w:sz w:val="28"/>
          <w:szCs w:val="28"/>
          <w:lang w:eastAsia="en-US"/>
        </w:rPr>
        <w:t xml:space="preserve">Особое место нужно уделять таким элементам невербального общения, как взгляд и </w:t>
      </w:r>
      <w:r w:rsidR="00627BDF" w:rsidRPr="00AE1074">
        <w:rPr>
          <w:rFonts w:eastAsia="Calibri"/>
          <w:b/>
          <w:i/>
          <w:color w:val="333333"/>
          <w:sz w:val="28"/>
          <w:szCs w:val="28"/>
          <w:lang w:eastAsia="en-US"/>
        </w:rPr>
        <w:t>жест</w:t>
      </w:r>
      <w:r w:rsidR="00627BDF" w:rsidRPr="00AE1074">
        <w:rPr>
          <w:rFonts w:eastAsia="Calibri"/>
          <w:i/>
          <w:color w:val="333333"/>
          <w:sz w:val="28"/>
          <w:szCs w:val="28"/>
          <w:lang w:eastAsia="en-US"/>
        </w:rPr>
        <w:t xml:space="preserve">. </w:t>
      </w:r>
    </w:p>
    <w:p w:rsidR="00627BDF" w:rsidRPr="00AE1074" w:rsidRDefault="0062138E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Выделяют н</w:t>
      </w:r>
      <w:r w:rsidR="00627BDF" w:rsidRPr="00AE1074">
        <w:rPr>
          <w:rFonts w:eastAsia="Calibri"/>
          <w:i/>
          <w:color w:val="333333"/>
          <w:sz w:val="28"/>
          <w:szCs w:val="28"/>
          <w:lang w:eastAsia="en-US"/>
        </w:rPr>
        <w:t>есколько причин</w:t>
      </w:r>
      <w:r w:rsidRPr="00AE1074">
        <w:rPr>
          <w:rFonts w:eastAsia="Calibri"/>
          <w:i/>
          <w:color w:val="333333"/>
          <w:sz w:val="28"/>
          <w:szCs w:val="28"/>
          <w:lang w:eastAsia="en-US"/>
        </w:rPr>
        <w:t>, по которым необходимо</w:t>
      </w:r>
      <w:r w:rsidR="00627BDF" w:rsidRPr="00AE1074">
        <w:rPr>
          <w:rFonts w:eastAsia="Calibri"/>
          <w:i/>
          <w:color w:val="333333"/>
          <w:sz w:val="28"/>
          <w:szCs w:val="28"/>
          <w:lang w:eastAsia="en-US"/>
        </w:rPr>
        <w:t xml:space="preserve"> использовать жесты при нарушениях коммуникации: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•  они делают слово «видимым»;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•  они помогают создать «мостик» к устной речи;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•  они помогают ребёнку лучше запоминать и усваивать новые слова;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 xml:space="preserve">•  они помогают ребёнку пользоваться словами, которые он ещё не может 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произнести;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 xml:space="preserve">•  они помогают донести до собеседника послание, когда речь ещё не </w:t>
      </w:r>
    </w:p>
    <w:p w:rsidR="00627BDF" w:rsidRPr="00AE1074" w:rsidRDefault="00627BDF" w:rsidP="00627BDF">
      <w:pPr>
        <w:spacing w:line="0" w:lineRule="atLeast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сформирована, либо неразборчива.</w:t>
      </w:r>
    </w:p>
    <w:p w:rsidR="00627BDF" w:rsidRPr="00AE1074" w:rsidRDefault="00627BDF" w:rsidP="00627BDF">
      <w:pPr>
        <w:spacing w:line="0" w:lineRule="atLeast"/>
        <w:ind w:firstLine="708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AE1074">
        <w:rPr>
          <w:rFonts w:eastAsia="Calibri"/>
          <w:i/>
          <w:color w:val="333333"/>
          <w:sz w:val="28"/>
          <w:szCs w:val="28"/>
          <w:lang w:eastAsia="en-US"/>
        </w:rPr>
        <w:t>Жест является уникальным инструментом, позволяющим визуализировать образ того или иного слова, действия. Жесты стимулируют развитие речи, когда используются совместно со словом, которое проговаривается вслух.</w:t>
      </w:r>
    </w:p>
    <w:p w:rsidR="00FD49D8" w:rsidRDefault="00627BDF" w:rsidP="00627BDF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611022">
        <w:rPr>
          <w:rFonts w:eastAsia="Calibri"/>
          <w:sz w:val="28"/>
          <w:szCs w:val="28"/>
          <w:lang w:eastAsia="en-US"/>
        </w:rPr>
        <w:t xml:space="preserve">Жесты как инструмент коммуникации обладают тем преимуществом, что они в самом прямом смысле слова всегда «под рукой», пользователь может воспроизвести их в любом месте. В современной практике широко применяются жесты глухих людей, поскольку они являются международными. Однако эти жесты слишком трудны для человека с </w:t>
      </w:r>
      <w:r w:rsidRPr="00611022">
        <w:rPr>
          <w:rFonts w:eastAsia="Calibri"/>
          <w:sz w:val="28"/>
          <w:szCs w:val="28"/>
          <w:lang w:eastAsia="en-US"/>
        </w:rPr>
        <w:lastRenderedPageBreak/>
        <w:t>тяжелыми и (или) множественными нарушениями, поэтому для данной целевой группы специально разраб</w:t>
      </w:r>
      <w:r>
        <w:rPr>
          <w:rFonts w:eastAsia="Calibri"/>
          <w:sz w:val="28"/>
          <w:szCs w:val="28"/>
          <w:lang w:eastAsia="en-US"/>
        </w:rPr>
        <w:t>а</w:t>
      </w:r>
      <w:r w:rsidRPr="00611022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ываются </w:t>
      </w:r>
      <w:r w:rsidRPr="00611022">
        <w:rPr>
          <w:rFonts w:eastAsia="Calibri"/>
          <w:sz w:val="28"/>
          <w:szCs w:val="28"/>
          <w:lang w:eastAsia="en-US"/>
        </w:rPr>
        <w:t>виды жестов.</w:t>
      </w:r>
    </w:p>
    <w:p w:rsidR="00CE2DAC" w:rsidRDefault="00CE2DAC" w:rsidP="00627BDF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</w:p>
    <w:p w:rsidR="00DE617C" w:rsidRDefault="00787A0B" w:rsidP="00CE2DAC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5261D0">
        <w:rPr>
          <w:rFonts w:eastAsia="Calibri"/>
          <w:sz w:val="28"/>
          <w:szCs w:val="28"/>
          <w:lang w:eastAsia="en-US"/>
        </w:rPr>
        <w:t>3</w:t>
      </w:r>
      <w:r w:rsidR="00CE2DAC">
        <w:rPr>
          <w:rFonts w:eastAsia="Calibri"/>
          <w:sz w:val="28"/>
          <w:szCs w:val="28"/>
          <w:lang w:eastAsia="en-US"/>
        </w:rPr>
        <w:t>.</w:t>
      </w:r>
    </w:p>
    <w:p w:rsidR="0062138E" w:rsidRPr="00FD49D8" w:rsidRDefault="00787A0B" w:rsidP="0062138E">
      <w:pPr>
        <w:tabs>
          <w:tab w:val="left" w:pos="7785"/>
        </w:tabs>
        <w:spacing w:line="0" w:lineRule="atLeast"/>
        <w:ind w:left="36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F04A35">
        <w:rPr>
          <w:rFonts w:eastAsia="Calibri"/>
          <w:b/>
          <w:sz w:val="28"/>
          <w:szCs w:val="28"/>
          <w:u w:val="single"/>
          <w:lang w:eastAsia="en-US"/>
        </w:rPr>
        <w:t>Предметная коммуникация</w:t>
      </w:r>
      <w:r w:rsidR="0062138E" w:rsidRPr="00FD49D8">
        <w:rPr>
          <w:rFonts w:eastAsia="Calibri"/>
          <w:b/>
          <w:sz w:val="28"/>
          <w:szCs w:val="28"/>
          <w:u w:val="single"/>
          <w:lang w:eastAsia="en-US"/>
        </w:rPr>
        <w:t>.</w:t>
      </w:r>
      <w:r w:rsidR="0062138E" w:rsidRPr="00FD49D8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:rsidR="0062138E" w:rsidRDefault="00FD49D8" w:rsidP="0062138E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62138E" w:rsidRPr="008B00FE">
        <w:rPr>
          <w:rFonts w:eastAsia="Calibri"/>
          <w:sz w:val="28"/>
          <w:szCs w:val="28"/>
          <w:lang w:eastAsia="en-US"/>
        </w:rPr>
        <w:t xml:space="preserve">Эта форма подходит </w:t>
      </w:r>
      <w:r w:rsidR="0062138E">
        <w:rPr>
          <w:rFonts w:eastAsia="Calibri"/>
          <w:sz w:val="28"/>
          <w:szCs w:val="28"/>
          <w:lang w:eastAsia="en-US"/>
        </w:rPr>
        <w:t>детям</w:t>
      </w:r>
      <w:r w:rsidR="0062138E" w:rsidRPr="008B00FE">
        <w:rPr>
          <w:rFonts w:eastAsia="Calibri"/>
          <w:sz w:val="28"/>
          <w:szCs w:val="28"/>
          <w:lang w:eastAsia="en-US"/>
        </w:rPr>
        <w:t xml:space="preserve">, находящимся на начальных этапах развития коммуникации, а также имеющим дополнительные нарушения зрения. В процессе взаимодействия используются реальные предметы из повседневной жизни: «пить – чашка», «слушать музыку – погремушка», «идти на прогулку – еловые шишки». </w:t>
      </w:r>
      <w:r w:rsidR="0062138E">
        <w:rPr>
          <w:rFonts w:eastAsia="Calibri"/>
          <w:sz w:val="28"/>
          <w:szCs w:val="28"/>
          <w:lang w:eastAsia="en-US"/>
        </w:rPr>
        <w:t xml:space="preserve">Прежде </w:t>
      </w:r>
      <w:proofErr w:type="gramStart"/>
      <w:r w:rsidR="0062138E">
        <w:rPr>
          <w:rFonts w:eastAsia="Calibri"/>
          <w:sz w:val="28"/>
          <w:szCs w:val="28"/>
          <w:lang w:eastAsia="en-US"/>
        </w:rPr>
        <w:t>всего</w:t>
      </w:r>
      <w:proofErr w:type="gramEnd"/>
      <w:r w:rsidR="0062138E">
        <w:rPr>
          <w:rFonts w:eastAsia="Calibri"/>
          <w:sz w:val="28"/>
          <w:szCs w:val="28"/>
          <w:lang w:eastAsia="en-US"/>
        </w:rPr>
        <w:t xml:space="preserve"> ребёнок должен научиться узнавать названные педагогом предметы и показывать их. Естественно проводить параллельное знакомство с предметами и действиями с ними, т.к. в жизни знакомство с предметами всё время связано с действиями.</w:t>
      </w:r>
    </w:p>
    <w:p w:rsidR="0062138E" w:rsidRDefault="0062138E" w:rsidP="0062138E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8B00FE">
        <w:rPr>
          <w:rFonts w:eastAsia="Calibri"/>
          <w:sz w:val="28"/>
          <w:szCs w:val="28"/>
          <w:lang w:eastAsia="en-US"/>
        </w:rPr>
        <w:t xml:space="preserve">Данная форма коммуникации дает </w:t>
      </w:r>
      <w:r>
        <w:rPr>
          <w:rFonts w:eastAsia="Calibri"/>
          <w:sz w:val="28"/>
          <w:szCs w:val="28"/>
          <w:lang w:eastAsia="en-US"/>
        </w:rPr>
        <w:t>ребёнку</w:t>
      </w:r>
      <w:r w:rsidRPr="008B00FE">
        <w:rPr>
          <w:rFonts w:eastAsia="Calibri"/>
          <w:sz w:val="28"/>
          <w:szCs w:val="28"/>
          <w:lang w:eastAsia="en-US"/>
        </w:rPr>
        <w:t xml:space="preserve"> возможность с помощью реальных предметов получить представление о последовательности событий (видов деятельности) в течение дня и</w:t>
      </w:r>
      <w:r w:rsidR="00D718CB">
        <w:rPr>
          <w:rFonts w:eastAsia="Calibri"/>
          <w:sz w:val="28"/>
          <w:szCs w:val="28"/>
          <w:lang w:eastAsia="en-US"/>
        </w:rPr>
        <w:t xml:space="preserve">, </w:t>
      </w:r>
      <w:r w:rsidRPr="008B00FE">
        <w:rPr>
          <w:rFonts w:eastAsia="Calibri"/>
          <w:sz w:val="28"/>
          <w:szCs w:val="28"/>
          <w:lang w:eastAsia="en-US"/>
        </w:rPr>
        <w:t xml:space="preserve"> таким образом</w:t>
      </w:r>
      <w:r w:rsidR="00D718CB">
        <w:rPr>
          <w:rFonts w:eastAsia="Calibri"/>
          <w:sz w:val="28"/>
          <w:szCs w:val="28"/>
          <w:lang w:eastAsia="en-US"/>
        </w:rPr>
        <w:t xml:space="preserve">, </w:t>
      </w:r>
      <w:r w:rsidRPr="008B00FE">
        <w:rPr>
          <w:rFonts w:eastAsia="Calibri"/>
          <w:sz w:val="28"/>
          <w:szCs w:val="28"/>
          <w:lang w:eastAsia="en-US"/>
        </w:rPr>
        <w:t xml:space="preserve"> понимать</w:t>
      </w:r>
      <w:r w:rsidR="00D718CB">
        <w:rPr>
          <w:rFonts w:eastAsia="Calibri"/>
          <w:sz w:val="28"/>
          <w:szCs w:val="28"/>
          <w:lang w:eastAsia="en-US"/>
        </w:rPr>
        <w:t xml:space="preserve">, </w:t>
      </w:r>
      <w:r w:rsidRPr="008B00FE">
        <w:rPr>
          <w:rFonts w:eastAsia="Calibri"/>
          <w:sz w:val="28"/>
          <w:szCs w:val="28"/>
          <w:lang w:eastAsia="en-US"/>
        </w:rPr>
        <w:t xml:space="preserve"> что происходит, что его ожидает в ближайшее время, к чему необходимо готовиться. </w:t>
      </w:r>
    </w:p>
    <w:p w:rsidR="00D718CB" w:rsidRDefault="00D718CB" w:rsidP="0062138E">
      <w:pPr>
        <w:tabs>
          <w:tab w:val="left" w:pos="7785"/>
        </w:tabs>
        <w:spacing w:line="0" w:lineRule="atLeast"/>
        <w:ind w:left="-57"/>
        <w:rPr>
          <w:rFonts w:eastAsia="Calibri"/>
          <w:sz w:val="28"/>
          <w:szCs w:val="28"/>
          <w:lang w:eastAsia="en-US"/>
        </w:rPr>
      </w:pPr>
    </w:p>
    <w:p w:rsidR="00787A0B" w:rsidRDefault="00787A0B" w:rsidP="0062138E">
      <w:pPr>
        <w:tabs>
          <w:tab w:val="left" w:pos="7785"/>
        </w:tabs>
        <w:spacing w:line="0" w:lineRule="atLeast"/>
        <w:ind w:left="-5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5261D0">
        <w:rPr>
          <w:rFonts w:eastAsia="Calibri"/>
          <w:sz w:val="28"/>
          <w:szCs w:val="28"/>
          <w:lang w:eastAsia="en-US"/>
        </w:rPr>
        <w:t>4</w:t>
      </w:r>
      <w:r w:rsidR="00CE2DAC">
        <w:rPr>
          <w:rFonts w:eastAsia="Calibri"/>
          <w:sz w:val="28"/>
          <w:szCs w:val="28"/>
          <w:lang w:eastAsia="en-US"/>
        </w:rPr>
        <w:t>.</w:t>
      </w:r>
      <w:r w:rsidR="0062138E">
        <w:rPr>
          <w:rFonts w:eastAsia="Calibri"/>
          <w:sz w:val="28"/>
          <w:szCs w:val="28"/>
          <w:lang w:eastAsia="en-US"/>
        </w:rPr>
        <w:t xml:space="preserve">            </w:t>
      </w:r>
    </w:p>
    <w:p w:rsidR="0062138E" w:rsidRPr="00F04A35" w:rsidRDefault="0062138E" w:rsidP="0062138E">
      <w:pPr>
        <w:tabs>
          <w:tab w:val="left" w:pos="7785"/>
        </w:tabs>
        <w:spacing w:line="0" w:lineRule="atLeast"/>
        <w:ind w:left="-5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787A0B" w:rsidRPr="00F04A35">
        <w:rPr>
          <w:rFonts w:eastAsia="Calibri"/>
          <w:b/>
          <w:sz w:val="28"/>
          <w:szCs w:val="28"/>
          <w:u w:val="single"/>
          <w:lang w:eastAsia="en-US"/>
        </w:rPr>
        <w:t>Система символов</w:t>
      </w:r>
      <w:r>
        <w:rPr>
          <w:rFonts w:eastAsia="Calibri"/>
          <w:sz w:val="28"/>
          <w:szCs w:val="28"/>
          <w:lang w:eastAsia="en-US"/>
        </w:rPr>
        <w:t xml:space="preserve">  - к</w:t>
      </w:r>
      <w:r w:rsidRPr="00522B05">
        <w:rPr>
          <w:rFonts w:eastAsia="Calibri"/>
          <w:sz w:val="28"/>
          <w:szCs w:val="28"/>
          <w:lang w:eastAsia="en-US"/>
        </w:rPr>
        <w:t xml:space="preserve">оммуникация с помощью </w:t>
      </w:r>
      <w:r w:rsidRPr="00F04A35">
        <w:rPr>
          <w:rFonts w:eastAsia="Calibri"/>
          <w:sz w:val="28"/>
          <w:szCs w:val="28"/>
          <w:lang w:eastAsia="en-US"/>
        </w:rPr>
        <w:t>фотографий и изображений (картины и картинки)</w:t>
      </w:r>
      <w:r w:rsidR="00B33B47" w:rsidRPr="00F04A35">
        <w:rPr>
          <w:rFonts w:eastAsia="Calibri"/>
          <w:sz w:val="28"/>
          <w:szCs w:val="28"/>
          <w:lang w:eastAsia="en-US"/>
        </w:rPr>
        <w:t>, пиктограмм</w:t>
      </w:r>
      <w:r w:rsidRPr="00F04A35">
        <w:rPr>
          <w:rFonts w:eastAsia="Calibri"/>
          <w:sz w:val="28"/>
          <w:szCs w:val="28"/>
          <w:lang w:eastAsia="en-US"/>
        </w:rPr>
        <w:t xml:space="preserve">. </w:t>
      </w:r>
    </w:p>
    <w:p w:rsidR="0062138E" w:rsidRDefault="0062138E" w:rsidP="0062138E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Pr="008B00FE">
        <w:rPr>
          <w:rFonts w:eastAsia="Calibri"/>
          <w:sz w:val="28"/>
          <w:szCs w:val="28"/>
          <w:lang w:eastAsia="en-US"/>
        </w:rPr>
        <w:t>При данной форме коммуникации фотографируются реальные объекты из непосредственного окружения ребенка либо используются наборы картинок.</w:t>
      </w:r>
    </w:p>
    <w:p w:rsidR="00B33B47" w:rsidRPr="00881F6A" w:rsidRDefault="00D718CB" w:rsidP="00881F6A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62138E" w:rsidRPr="008B00FE">
        <w:rPr>
          <w:rFonts w:eastAsia="Calibri"/>
          <w:sz w:val="28"/>
          <w:szCs w:val="28"/>
          <w:lang w:eastAsia="en-US"/>
        </w:rPr>
        <w:t xml:space="preserve"> Если речь идет об отображении действий, то необходимо, чтобы их символизировал предмет (кушать пирог – кусок пирога), а не сам человек,</w:t>
      </w:r>
      <w:r w:rsidR="0062138E" w:rsidRPr="008B00F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62138E" w:rsidRPr="008B00FE">
        <w:rPr>
          <w:rFonts w:eastAsia="Calibri"/>
          <w:sz w:val="28"/>
          <w:szCs w:val="28"/>
          <w:lang w:eastAsia="en-US"/>
        </w:rPr>
        <w:t>изображенный в процессе выполнения действия</w:t>
      </w:r>
      <w:r w:rsidR="00B33B47">
        <w:rPr>
          <w:rFonts w:eastAsia="Calibri"/>
          <w:sz w:val="28"/>
          <w:szCs w:val="28"/>
          <w:lang w:eastAsia="en-US"/>
        </w:rPr>
        <w:t xml:space="preserve"> </w:t>
      </w:r>
      <w:r w:rsidR="0062138E">
        <w:rPr>
          <w:rFonts w:eastAsia="Calibri"/>
          <w:sz w:val="28"/>
          <w:szCs w:val="28"/>
          <w:lang w:eastAsia="en-US"/>
        </w:rPr>
        <w:t>(</w:t>
      </w:r>
      <w:r w:rsidR="0062138E" w:rsidRPr="008B00FE">
        <w:rPr>
          <w:rFonts w:eastAsia="Calibri"/>
          <w:sz w:val="28"/>
          <w:szCs w:val="28"/>
          <w:lang w:eastAsia="en-US"/>
        </w:rPr>
        <w:t xml:space="preserve">например, Саша кушает пирог). </w:t>
      </w:r>
      <w:r w:rsidR="0062138E" w:rsidRPr="003057AE">
        <w:rPr>
          <w:color w:val="333333"/>
          <w:sz w:val="28"/>
          <w:szCs w:val="28"/>
        </w:rPr>
        <w:t xml:space="preserve">  </w:t>
      </w:r>
    </w:p>
    <w:p w:rsidR="0062138E" w:rsidRPr="00D718CB" w:rsidRDefault="00D718CB" w:rsidP="0062138E">
      <w:pPr>
        <w:shd w:val="clear" w:color="auto" w:fill="FFFFFF"/>
        <w:spacing w:line="293" w:lineRule="atLeast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="0062138E" w:rsidRPr="00D718CB">
        <w:rPr>
          <w:sz w:val="28"/>
          <w:szCs w:val="28"/>
        </w:rPr>
        <w:t>Для учащихся   с тяжёлой</w:t>
      </w:r>
      <w:r w:rsidR="0067671E">
        <w:rPr>
          <w:sz w:val="28"/>
          <w:szCs w:val="28"/>
        </w:rPr>
        <w:t xml:space="preserve"> степенью умственной отсталости</w:t>
      </w:r>
      <w:r w:rsidR="0062138E" w:rsidRPr="00D718CB">
        <w:rPr>
          <w:sz w:val="28"/>
          <w:szCs w:val="28"/>
        </w:rPr>
        <w:t xml:space="preserve"> выбор средств коммуникации будет зависеть как от физических, так и от интеллектуальных возможностей </w:t>
      </w:r>
      <w:proofErr w:type="spellStart"/>
      <w:r w:rsidR="0062138E" w:rsidRPr="00D718CB">
        <w:rPr>
          <w:sz w:val="28"/>
          <w:szCs w:val="28"/>
        </w:rPr>
        <w:t>безречевого</w:t>
      </w:r>
      <w:proofErr w:type="spellEnd"/>
      <w:r w:rsidR="0062138E" w:rsidRPr="00D718CB">
        <w:rPr>
          <w:sz w:val="28"/>
          <w:szCs w:val="28"/>
        </w:rPr>
        <w:t xml:space="preserve"> ребенка.</w:t>
      </w:r>
    </w:p>
    <w:p w:rsidR="0062138E" w:rsidRPr="00D718CB" w:rsidRDefault="0062138E" w:rsidP="0062138E">
      <w:pPr>
        <w:spacing w:line="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>Использование систем</w:t>
      </w:r>
      <w:r w:rsidR="00B33B47" w:rsidRPr="00D718CB">
        <w:rPr>
          <w:rFonts w:eastAsia="Calibri"/>
          <w:sz w:val="28"/>
          <w:szCs w:val="28"/>
          <w:lang w:eastAsia="en-US"/>
        </w:rPr>
        <w:t>ы</w:t>
      </w:r>
      <w:r w:rsidRPr="00D718CB">
        <w:rPr>
          <w:rFonts w:eastAsia="Calibri"/>
          <w:sz w:val="28"/>
          <w:szCs w:val="28"/>
          <w:lang w:eastAsia="en-US"/>
        </w:rPr>
        <w:t xml:space="preserve">— </w:t>
      </w:r>
      <w:proofErr w:type="gramStart"/>
      <w:r w:rsidRPr="00D718CB">
        <w:rPr>
          <w:rFonts w:eastAsia="Calibri"/>
          <w:sz w:val="28"/>
          <w:szCs w:val="28"/>
          <w:lang w:eastAsia="en-US"/>
        </w:rPr>
        <w:t>тр</w:t>
      </w:r>
      <w:proofErr w:type="gramEnd"/>
      <w:r w:rsidRPr="00D718CB">
        <w:rPr>
          <w:rFonts w:eastAsia="Calibri"/>
          <w:sz w:val="28"/>
          <w:szCs w:val="28"/>
          <w:lang w:eastAsia="en-US"/>
        </w:rPr>
        <w:t xml:space="preserve">удная задача. Она требует постоянной поддержки мотивации, так как не всегда система воспринимается легко и быстро. Особенно трудно вывести </w:t>
      </w:r>
      <w:r w:rsidR="00AF2E5E">
        <w:rPr>
          <w:rFonts w:eastAsia="Calibri"/>
          <w:sz w:val="28"/>
          <w:szCs w:val="28"/>
          <w:lang w:eastAsia="en-US"/>
        </w:rPr>
        <w:t>примене</w:t>
      </w:r>
      <w:r w:rsidRPr="00D718CB">
        <w:rPr>
          <w:rFonts w:eastAsia="Calibri"/>
          <w:sz w:val="28"/>
          <w:szCs w:val="28"/>
          <w:lang w:eastAsia="en-US"/>
        </w:rPr>
        <w:t>ние системы за пределы занятий и суметь использовать её в интерактивном режиме — это и является основной задачей обучения системе альтернативной  коммуникации.</w:t>
      </w:r>
    </w:p>
    <w:p w:rsidR="0062138E" w:rsidRPr="00D718CB" w:rsidRDefault="0062138E" w:rsidP="0062138E">
      <w:pPr>
        <w:spacing w:line="0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 xml:space="preserve">Чаще всего ребёнку </w:t>
      </w:r>
      <w:r w:rsidR="00AF2E5E">
        <w:rPr>
          <w:rFonts w:eastAsia="Calibri"/>
          <w:sz w:val="28"/>
          <w:szCs w:val="28"/>
          <w:lang w:eastAsia="en-US"/>
        </w:rPr>
        <w:t xml:space="preserve">помогают </w:t>
      </w:r>
      <w:r w:rsidRPr="00D718CB">
        <w:rPr>
          <w:rFonts w:eastAsia="Calibri"/>
          <w:sz w:val="28"/>
          <w:szCs w:val="28"/>
          <w:lang w:eastAsia="en-US"/>
        </w:rPr>
        <w:t xml:space="preserve"> знаки-символы, когда он:</w:t>
      </w:r>
    </w:p>
    <w:p w:rsidR="0062138E" w:rsidRPr="00D718CB" w:rsidRDefault="0062138E" w:rsidP="0062138E">
      <w:pPr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>•  просит что-то,</w:t>
      </w:r>
    </w:p>
    <w:p w:rsidR="0062138E" w:rsidRDefault="0062138E" w:rsidP="0062138E">
      <w:pPr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 w:rsidRPr="00D718CB">
        <w:rPr>
          <w:rFonts w:eastAsia="Calibri"/>
          <w:sz w:val="28"/>
          <w:szCs w:val="28"/>
          <w:lang w:eastAsia="en-US"/>
        </w:rPr>
        <w:t>•  комментирует, делится эмоциями.</w:t>
      </w:r>
    </w:p>
    <w:p w:rsidR="005261D0" w:rsidRDefault="005261D0" w:rsidP="0062138E">
      <w:pPr>
        <w:spacing w:line="0" w:lineRule="atLeast"/>
        <w:jc w:val="both"/>
        <w:rPr>
          <w:rFonts w:eastAsia="Calibri"/>
          <w:sz w:val="28"/>
          <w:szCs w:val="28"/>
          <w:lang w:eastAsia="en-US"/>
        </w:rPr>
      </w:pPr>
    </w:p>
    <w:p w:rsidR="005261D0" w:rsidRPr="00BB0239" w:rsidRDefault="005261D0" w:rsidP="0062138E">
      <w:pPr>
        <w:spacing w:line="0" w:lineRule="atLeast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BB0239">
        <w:rPr>
          <w:rFonts w:eastAsia="Calibri"/>
          <w:i/>
          <w:sz w:val="28"/>
          <w:szCs w:val="28"/>
          <w:u w:val="single"/>
          <w:lang w:eastAsia="en-US"/>
        </w:rPr>
        <w:t>Смотреть по времени, говорить или нет</w:t>
      </w:r>
    </w:p>
    <w:p w:rsidR="005261D0" w:rsidRPr="00BB0239" w:rsidRDefault="00881F6A" w:rsidP="00881F6A">
      <w:pPr>
        <w:shd w:val="clear" w:color="auto" w:fill="FFFFFF"/>
        <w:spacing w:line="293" w:lineRule="atLeast"/>
        <w:ind w:firstLine="708"/>
        <w:jc w:val="both"/>
        <w:rPr>
          <w:rFonts w:eastAsia="Calibri"/>
          <w:i/>
          <w:sz w:val="28"/>
          <w:szCs w:val="28"/>
          <w:u w:val="single"/>
          <w:lang w:eastAsia="en-US"/>
        </w:rPr>
      </w:pPr>
      <w:r w:rsidRPr="00BB0239">
        <w:rPr>
          <w:i/>
          <w:sz w:val="28"/>
          <w:szCs w:val="28"/>
        </w:rPr>
        <w:t xml:space="preserve">Термин «пиктограмма» - достаточно общее название, обозначающее «представление написанного посредством рисунка». Целью применения </w:t>
      </w:r>
      <w:r w:rsidRPr="00BB0239">
        <w:rPr>
          <w:i/>
          <w:sz w:val="28"/>
          <w:szCs w:val="28"/>
        </w:rPr>
        <w:lastRenderedPageBreak/>
        <w:t>пиктограмм является возможность общения неговорящего ребенка с близкими людьми. Использование пиктограмм для обучения коммуникации способствует пробуждению и развитию когнитивных возможностей, стимулирует и активизирует деятельность ребенка и его взаимодействие с окружающим.</w:t>
      </w:r>
    </w:p>
    <w:p w:rsidR="0062138E" w:rsidRPr="00BB0239" w:rsidRDefault="0062138E" w:rsidP="0062138E">
      <w:pPr>
        <w:spacing w:line="0" w:lineRule="atLeast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BB0239">
        <w:rPr>
          <w:rFonts w:eastAsia="Calibri"/>
          <w:i/>
          <w:sz w:val="28"/>
          <w:szCs w:val="28"/>
          <w:lang w:eastAsia="en-US"/>
        </w:rPr>
        <w:t xml:space="preserve">На первом этапе ребенок знакомится с пиктограммой и устанавливает связь между реальным предметом и его графическим изображением. На этом этапе происходит расширение словарного запаса ребенка и накопление максимального количества символов для инициации общения, обучения. </w:t>
      </w:r>
    </w:p>
    <w:p w:rsidR="0062138E" w:rsidRPr="00BB0239" w:rsidRDefault="0062138E" w:rsidP="0062138E">
      <w:pPr>
        <w:spacing w:line="0" w:lineRule="atLeast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BB0239">
        <w:rPr>
          <w:rFonts w:eastAsia="Calibri"/>
          <w:i/>
          <w:sz w:val="28"/>
          <w:szCs w:val="28"/>
          <w:lang w:eastAsia="en-US"/>
        </w:rPr>
        <w:t>На втором этапе формируется навык переноса символов на другие ситуации, т.е. расширяются возможности передачи информации.</w:t>
      </w:r>
    </w:p>
    <w:p w:rsidR="0062138E" w:rsidRPr="00BB0239" w:rsidRDefault="0062138E" w:rsidP="00181448">
      <w:pPr>
        <w:spacing w:line="0" w:lineRule="atLeast"/>
        <w:ind w:firstLine="709"/>
        <w:jc w:val="both"/>
        <w:rPr>
          <w:rFonts w:eastAsia="Calibri"/>
          <w:i/>
          <w:color w:val="333333"/>
          <w:sz w:val="28"/>
          <w:szCs w:val="28"/>
          <w:lang w:eastAsia="en-US"/>
        </w:rPr>
      </w:pPr>
      <w:r w:rsidRPr="00BB0239">
        <w:rPr>
          <w:rFonts w:eastAsia="Calibri"/>
          <w:i/>
          <w:sz w:val="28"/>
          <w:szCs w:val="28"/>
          <w:lang w:eastAsia="en-US"/>
        </w:rPr>
        <w:t xml:space="preserve"> На третьем этапе основное внимание уделяется грамматическому структурированию, обучению ребенка графическим символам, обозначающим различные грамматические категории. Ребенок учится самостоятельно выбирать нужную пиктограмму из серии </w:t>
      </w:r>
      <w:proofErr w:type="gramStart"/>
      <w:r w:rsidRPr="00BB0239">
        <w:rPr>
          <w:rFonts w:eastAsia="Calibri"/>
          <w:i/>
          <w:sz w:val="28"/>
          <w:szCs w:val="28"/>
          <w:lang w:eastAsia="en-US"/>
        </w:rPr>
        <w:t>предложенных</w:t>
      </w:r>
      <w:proofErr w:type="gramEnd"/>
      <w:r w:rsidRPr="00BB0239">
        <w:rPr>
          <w:rFonts w:eastAsia="Calibri"/>
          <w:i/>
          <w:sz w:val="28"/>
          <w:szCs w:val="28"/>
          <w:lang w:eastAsia="en-US"/>
        </w:rPr>
        <w:t>. У него формируется способность выстраивать пиктограммы в логический ряд, представляющий собой графически оформленное предложение или небольшие тексты. При  этом в работе с такими кодами необходимо учитывать уровень и особенности развития ребенка, его возможности и потребности, что определяет количество и сложность вводимых символов.</w:t>
      </w:r>
      <w:r w:rsidRPr="00BB0239">
        <w:rPr>
          <w:rFonts w:eastAsia="Calibri"/>
          <w:i/>
          <w:color w:val="333333"/>
          <w:sz w:val="28"/>
          <w:szCs w:val="28"/>
          <w:lang w:eastAsia="en-US"/>
        </w:rPr>
        <w:t xml:space="preserve"> </w:t>
      </w:r>
    </w:p>
    <w:p w:rsidR="005261D0" w:rsidRDefault="005261D0" w:rsidP="00181448">
      <w:pPr>
        <w:spacing w:line="0" w:lineRule="atLeast"/>
        <w:ind w:firstLine="709"/>
        <w:jc w:val="both"/>
        <w:rPr>
          <w:rFonts w:eastAsia="Calibri"/>
          <w:color w:val="333333"/>
          <w:sz w:val="28"/>
          <w:szCs w:val="28"/>
          <w:lang w:eastAsia="en-US"/>
        </w:rPr>
      </w:pPr>
    </w:p>
    <w:p w:rsidR="00881F6A" w:rsidRDefault="00881F6A" w:rsidP="00881F6A">
      <w:pPr>
        <w:shd w:val="clear" w:color="auto" w:fill="FFFFFF"/>
        <w:spacing w:line="293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15.</w:t>
      </w:r>
    </w:p>
    <w:p w:rsidR="005261D0" w:rsidRDefault="005261D0" w:rsidP="00181448">
      <w:pPr>
        <w:spacing w:line="0" w:lineRule="atLeast"/>
        <w:ind w:firstLine="709"/>
        <w:jc w:val="both"/>
        <w:rPr>
          <w:sz w:val="28"/>
          <w:szCs w:val="28"/>
        </w:rPr>
      </w:pPr>
      <w:r w:rsidRPr="005261D0">
        <w:rPr>
          <w:rFonts w:eastAsia="Calibri"/>
          <w:sz w:val="28"/>
          <w:szCs w:val="28"/>
          <w:lang w:eastAsia="en-US"/>
        </w:rPr>
        <w:t xml:space="preserve">В течение 3-х лет мы занимались апробацией системы </w:t>
      </w:r>
      <w:r w:rsidRPr="005261D0">
        <w:rPr>
          <w:sz w:val="28"/>
          <w:szCs w:val="28"/>
        </w:rPr>
        <w:t>альтернативной коммуникации. Эта система использовалась на всех уроках без исключения</w:t>
      </w:r>
      <w:r w:rsidRPr="00181448">
        <w:rPr>
          <w:sz w:val="28"/>
          <w:szCs w:val="28"/>
        </w:rPr>
        <w:t>.</w:t>
      </w:r>
    </w:p>
    <w:p w:rsidR="00881F6A" w:rsidRDefault="005261D0" w:rsidP="00627BDF">
      <w:pPr>
        <w:tabs>
          <w:tab w:val="left" w:pos="7785"/>
        </w:tabs>
        <w:spacing w:line="0" w:lineRule="atLeast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На примере </w:t>
      </w:r>
      <w:r w:rsidRPr="00181448">
        <w:rPr>
          <w:sz w:val="28"/>
          <w:szCs w:val="28"/>
        </w:rPr>
        <w:t>формирования навыков общения у Ани С.</w:t>
      </w:r>
      <w:r w:rsidR="00BB02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B788F">
        <w:rPr>
          <w:sz w:val="28"/>
          <w:szCs w:val="28"/>
        </w:rPr>
        <w:t>м</w:t>
      </w:r>
      <w:r>
        <w:rPr>
          <w:sz w:val="28"/>
          <w:szCs w:val="28"/>
        </w:rPr>
        <w:t xml:space="preserve">ы </w:t>
      </w:r>
      <w:r w:rsidR="003B788F">
        <w:rPr>
          <w:sz w:val="28"/>
          <w:szCs w:val="28"/>
        </w:rPr>
        <w:t>наблюдаем положительную динамику в развитии коммуникативных навыков</w:t>
      </w:r>
      <w:r w:rsidR="00FC4128">
        <w:rPr>
          <w:sz w:val="28"/>
          <w:szCs w:val="28"/>
        </w:rPr>
        <w:t xml:space="preserve"> девочки</w:t>
      </w:r>
      <w:r w:rsidR="001555C4">
        <w:rPr>
          <w:sz w:val="28"/>
          <w:szCs w:val="28"/>
        </w:rPr>
        <w:t xml:space="preserve"> при использовании системы</w:t>
      </w:r>
      <w:r w:rsidR="00881F6A">
        <w:rPr>
          <w:sz w:val="28"/>
          <w:szCs w:val="28"/>
        </w:rPr>
        <w:t>.</w:t>
      </w:r>
    </w:p>
    <w:p w:rsidR="003B788F" w:rsidRDefault="001555C4" w:rsidP="00627BDF">
      <w:pPr>
        <w:tabs>
          <w:tab w:val="left" w:pos="7785"/>
        </w:tabs>
        <w:spacing w:line="0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П</w:t>
      </w:r>
      <w:r w:rsidR="003B788F">
        <w:rPr>
          <w:sz w:val="28"/>
          <w:szCs w:val="28"/>
        </w:rPr>
        <w:t xml:space="preserve">оказываем, </w:t>
      </w:r>
      <w:r w:rsidR="005261D0">
        <w:rPr>
          <w:sz w:val="28"/>
          <w:szCs w:val="28"/>
        </w:rPr>
        <w:t>что было и что есть в настоящий момент.</w:t>
      </w:r>
    </w:p>
    <w:p w:rsidR="003771FF" w:rsidRDefault="00D658DB" w:rsidP="003771FF">
      <w:pPr>
        <w:shd w:val="clear" w:color="auto" w:fill="FFFFFF"/>
        <w:spacing w:line="0" w:lineRule="atLeast"/>
        <w:ind w:left="-57" w:firstLine="765"/>
        <w:jc w:val="both"/>
        <w:rPr>
          <w:sz w:val="28"/>
          <w:szCs w:val="28"/>
        </w:rPr>
      </w:pPr>
      <w:r w:rsidRPr="00CE2DAC">
        <w:rPr>
          <w:sz w:val="28"/>
          <w:szCs w:val="28"/>
          <w:u w:val="single"/>
        </w:rPr>
        <w:t>Результат вы можете видеть на диаграмме</w:t>
      </w:r>
      <w:r w:rsidRPr="00CE2DAC">
        <w:rPr>
          <w:color w:val="000000"/>
          <w:sz w:val="28"/>
          <w:szCs w:val="28"/>
          <w:u w:val="single"/>
        </w:rPr>
        <w:t>.</w:t>
      </w:r>
      <w:r w:rsidR="00865788">
        <w:rPr>
          <w:sz w:val="28"/>
          <w:szCs w:val="28"/>
        </w:rPr>
        <w:t xml:space="preserve">  </w:t>
      </w:r>
      <w:r w:rsidR="003771FF">
        <w:rPr>
          <w:sz w:val="28"/>
          <w:szCs w:val="28"/>
        </w:rPr>
        <w:t xml:space="preserve">   </w:t>
      </w:r>
    </w:p>
    <w:p w:rsidR="00AC4D02" w:rsidRDefault="00AC4D02" w:rsidP="00406110">
      <w:pPr>
        <w:shd w:val="clear" w:color="auto" w:fill="FFFFFF"/>
        <w:spacing w:line="293" w:lineRule="atLeast"/>
        <w:jc w:val="both"/>
        <w:rPr>
          <w:color w:val="333333"/>
          <w:sz w:val="28"/>
          <w:szCs w:val="28"/>
        </w:rPr>
      </w:pPr>
    </w:p>
    <w:p w:rsidR="00BB0239" w:rsidRPr="00FC4128" w:rsidRDefault="001008BF" w:rsidP="00BB0239">
      <w:pPr>
        <w:shd w:val="clear" w:color="auto" w:fill="FFFFFF"/>
        <w:spacing w:line="293" w:lineRule="atLeast"/>
        <w:ind w:firstLine="708"/>
        <w:jc w:val="both"/>
        <w:rPr>
          <w:sz w:val="28"/>
          <w:szCs w:val="28"/>
        </w:rPr>
      </w:pPr>
      <w:r w:rsidRPr="005261D0">
        <w:rPr>
          <w:sz w:val="28"/>
          <w:szCs w:val="28"/>
        </w:rPr>
        <w:t>Обобщ</w:t>
      </w:r>
      <w:r w:rsidR="005261D0">
        <w:rPr>
          <w:sz w:val="28"/>
          <w:szCs w:val="28"/>
        </w:rPr>
        <w:t>ив и проанализировав</w:t>
      </w:r>
      <w:r w:rsidRPr="005261D0">
        <w:rPr>
          <w:sz w:val="28"/>
          <w:szCs w:val="28"/>
        </w:rPr>
        <w:t xml:space="preserve"> материал</w:t>
      </w:r>
      <w:r w:rsidR="005261D0">
        <w:rPr>
          <w:sz w:val="28"/>
          <w:szCs w:val="28"/>
        </w:rPr>
        <w:t>ы</w:t>
      </w:r>
      <w:r w:rsidRPr="005261D0">
        <w:rPr>
          <w:sz w:val="28"/>
          <w:szCs w:val="28"/>
        </w:rPr>
        <w:t xml:space="preserve"> исследования</w:t>
      </w:r>
      <w:r>
        <w:rPr>
          <w:color w:val="000000"/>
          <w:sz w:val="28"/>
          <w:szCs w:val="28"/>
        </w:rPr>
        <w:t xml:space="preserve">, </w:t>
      </w:r>
      <w:r w:rsidR="00D658DB">
        <w:rPr>
          <w:color w:val="000000"/>
          <w:sz w:val="28"/>
          <w:szCs w:val="28"/>
        </w:rPr>
        <w:t>мы видим</w:t>
      </w:r>
      <w:r w:rsidRPr="001008BF">
        <w:rPr>
          <w:color w:val="000000"/>
          <w:sz w:val="28"/>
          <w:szCs w:val="28"/>
        </w:rPr>
        <w:t xml:space="preserve">, </w:t>
      </w:r>
    </w:p>
    <w:p w:rsidR="001008BF" w:rsidRPr="00E244DD" w:rsidRDefault="00B92B83" w:rsidP="00B92B83">
      <w:pPr>
        <w:spacing w:line="0" w:lineRule="atLeast"/>
        <w:ind w:firstLine="708"/>
        <w:jc w:val="both"/>
        <w:rPr>
          <w:sz w:val="28"/>
          <w:szCs w:val="28"/>
        </w:rPr>
      </w:pPr>
      <w:r w:rsidRPr="00FC4128">
        <w:rPr>
          <w:sz w:val="28"/>
          <w:szCs w:val="28"/>
        </w:rPr>
        <w:t>что  средства</w:t>
      </w:r>
      <w:r w:rsidRPr="00E244DD">
        <w:rPr>
          <w:color w:val="000000"/>
          <w:sz w:val="28"/>
          <w:szCs w:val="28"/>
        </w:rPr>
        <w:t xml:space="preserve"> альтернативной коммуникации становятся </w:t>
      </w:r>
      <w:r>
        <w:rPr>
          <w:color w:val="000000"/>
          <w:sz w:val="28"/>
          <w:szCs w:val="28"/>
        </w:rPr>
        <w:t>н</w:t>
      </w:r>
      <w:r w:rsidR="001008BF" w:rsidRPr="00E244DD">
        <w:rPr>
          <w:color w:val="000000"/>
          <w:sz w:val="28"/>
          <w:szCs w:val="28"/>
        </w:rPr>
        <w:t xml:space="preserve">еотъемлемой частью обучения и воспитания </w:t>
      </w:r>
      <w:r w:rsidRPr="001008BF">
        <w:rPr>
          <w:color w:val="000000"/>
          <w:sz w:val="28"/>
          <w:szCs w:val="28"/>
        </w:rPr>
        <w:t>детей с тяжёлыми и множественными нарушениями развития</w:t>
      </w:r>
      <w:r>
        <w:rPr>
          <w:color w:val="000000"/>
          <w:sz w:val="28"/>
          <w:szCs w:val="28"/>
        </w:rPr>
        <w:t xml:space="preserve">, </w:t>
      </w:r>
      <w:r w:rsidR="00E244DD" w:rsidRPr="00E244DD">
        <w:rPr>
          <w:sz w:val="28"/>
          <w:szCs w:val="28"/>
        </w:rPr>
        <w:t xml:space="preserve"> значительно улучш</w:t>
      </w:r>
      <w:r>
        <w:rPr>
          <w:sz w:val="28"/>
          <w:szCs w:val="28"/>
        </w:rPr>
        <w:t>аю</w:t>
      </w:r>
      <w:r w:rsidR="00E244DD" w:rsidRPr="00E244DD">
        <w:rPr>
          <w:sz w:val="28"/>
          <w:szCs w:val="28"/>
        </w:rPr>
        <w:t>т социальную коммуникацию и общение среди «неговорящих» детей.</w:t>
      </w:r>
    </w:p>
    <w:p w:rsidR="001008BF" w:rsidRDefault="00D658DB" w:rsidP="001008BF">
      <w:pPr>
        <w:ind w:firstLine="708"/>
        <w:jc w:val="both"/>
        <w:rPr>
          <w:sz w:val="28"/>
          <w:szCs w:val="28"/>
        </w:rPr>
      </w:pPr>
      <w:r w:rsidRPr="00181448">
        <w:rPr>
          <w:sz w:val="28"/>
          <w:szCs w:val="28"/>
        </w:rPr>
        <w:t xml:space="preserve">Наши </w:t>
      </w:r>
      <w:r w:rsidR="001008BF" w:rsidRPr="00181448">
        <w:rPr>
          <w:sz w:val="28"/>
          <w:szCs w:val="28"/>
        </w:rPr>
        <w:t xml:space="preserve">исследования помогли выделить </w:t>
      </w:r>
      <w:r w:rsidR="00B92B83">
        <w:rPr>
          <w:sz w:val="28"/>
          <w:szCs w:val="28"/>
        </w:rPr>
        <w:t xml:space="preserve">эффективные </w:t>
      </w:r>
      <w:r w:rsidR="001008BF" w:rsidRPr="00181448">
        <w:rPr>
          <w:sz w:val="28"/>
          <w:szCs w:val="28"/>
        </w:rPr>
        <w:t>механизмы  формирования коммуникативных</w:t>
      </w:r>
      <w:r w:rsidR="001008BF" w:rsidRPr="00055DE3">
        <w:rPr>
          <w:color w:val="000000"/>
          <w:sz w:val="28"/>
          <w:szCs w:val="28"/>
        </w:rPr>
        <w:t xml:space="preserve"> навыков у </w:t>
      </w:r>
      <w:r w:rsidR="001008BF">
        <w:rPr>
          <w:color w:val="000000"/>
          <w:sz w:val="28"/>
          <w:szCs w:val="28"/>
        </w:rPr>
        <w:t>детей</w:t>
      </w:r>
      <w:r w:rsidR="001008BF" w:rsidRPr="00055DE3">
        <w:rPr>
          <w:color w:val="000000"/>
          <w:sz w:val="28"/>
          <w:szCs w:val="28"/>
        </w:rPr>
        <w:t xml:space="preserve"> с тяжёлыми и множественными нарушениями развития</w:t>
      </w:r>
      <w:r w:rsidR="001008BF">
        <w:rPr>
          <w:color w:val="000000"/>
          <w:sz w:val="28"/>
          <w:szCs w:val="28"/>
        </w:rPr>
        <w:t>.</w:t>
      </w:r>
      <w:r w:rsidR="001008BF" w:rsidRPr="00055DE3">
        <w:rPr>
          <w:color w:val="000000"/>
          <w:sz w:val="28"/>
          <w:szCs w:val="28"/>
        </w:rPr>
        <w:t xml:space="preserve"> </w:t>
      </w:r>
      <w:r w:rsidR="001008BF" w:rsidRPr="00AC4D02">
        <w:rPr>
          <w:sz w:val="28"/>
          <w:szCs w:val="28"/>
        </w:rPr>
        <w:t>А также обратить внимание специалистов на альтернативную коммуникацию, чтобы попыт</w:t>
      </w:r>
      <w:r w:rsidR="00181448">
        <w:rPr>
          <w:sz w:val="28"/>
          <w:szCs w:val="28"/>
        </w:rPr>
        <w:t xml:space="preserve">ки </w:t>
      </w:r>
      <w:r w:rsidR="001008BF" w:rsidRPr="00AC4D02">
        <w:rPr>
          <w:sz w:val="28"/>
          <w:szCs w:val="28"/>
        </w:rPr>
        <w:t xml:space="preserve"> найти путь к </w:t>
      </w:r>
      <w:r w:rsidR="001008BF">
        <w:rPr>
          <w:sz w:val="28"/>
          <w:szCs w:val="28"/>
        </w:rPr>
        <w:t xml:space="preserve">каждому </w:t>
      </w:r>
      <w:r w:rsidR="001008BF" w:rsidRPr="00AC4D02">
        <w:rPr>
          <w:sz w:val="28"/>
          <w:szCs w:val="28"/>
        </w:rPr>
        <w:t xml:space="preserve"> сложному «неговорящему» ребенку</w:t>
      </w:r>
      <w:r w:rsidR="00181448">
        <w:rPr>
          <w:sz w:val="28"/>
          <w:szCs w:val="28"/>
        </w:rPr>
        <w:t xml:space="preserve"> увенчались успехом</w:t>
      </w:r>
      <w:r w:rsidR="001008BF" w:rsidRPr="00AC4D02">
        <w:rPr>
          <w:sz w:val="28"/>
          <w:szCs w:val="28"/>
        </w:rPr>
        <w:t>.</w:t>
      </w:r>
    </w:p>
    <w:p w:rsidR="00D658DB" w:rsidRDefault="00D658DB" w:rsidP="00734458">
      <w:pPr>
        <w:spacing w:line="0" w:lineRule="atLeast"/>
        <w:ind w:firstLine="567"/>
        <w:jc w:val="both"/>
        <w:rPr>
          <w:sz w:val="28"/>
          <w:szCs w:val="28"/>
        </w:rPr>
      </w:pPr>
    </w:p>
    <w:p w:rsidR="00D658DB" w:rsidRDefault="00D658DB" w:rsidP="00734458">
      <w:pPr>
        <w:spacing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92B83">
        <w:rPr>
          <w:sz w:val="28"/>
          <w:szCs w:val="28"/>
        </w:rPr>
        <w:t>6</w:t>
      </w:r>
      <w:r w:rsidR="00CE2DAC">
        <w:rPr>
          <w:sz w:val="28"/>
          <w:szCs w:val="28"/>
        </w:rPr>
        <w:t>.</w:t>
      </w:r>
    </w:p>
    <w:p w:rsidR="00734458" w:rsidRDefault="00734458" w:rsidP="00734458">
      <w:pPr>
        <w:spacing w:line="0" w:lineRule="atLeast"/>
        <w:ind w:firstLine="567"/>
        <w:jc w:val="both"/>
        <w:rPr>
          <w:sz w:val="28"/>
          <w:szCs w:val="28"/>
        </w:rPr>
      </w:pPr>
      <w:r w:rsidRPr="00793C7F">
        <w:rPr>
          <w:sz w:val="28"/>
          <w:szCs w:val="28"/>
        </w:rPr>
        <w:t>Выступление по теме  хоч</w:t>
      </w:r>
      <w:r>
        <w:rPr>
          <w:sz w:val="28"/>
          <w:szCs w:val="28"/>
        </w:rPr>
        <w:t>у</w:t>
      </w:r>
      <w:r w:rsidRPr="00793C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закончить </w:t>
      </w:r>
      <w:r w:rsidRPr="00793C7F">
        <w:rPr>
          <w:sz w:val="28"/>
          <w:szCs w:val="28"/>
        </w:rPr>
        <w:t xml:space="preserve">  цитатой  </w:t>
      </w:r>
      <w:proofErr w:type="gramStart"/>
      <w:r w:rsidRPr="00793C7F">
        <w:rPr>
          <w:sz w:val="28"/>
          <w:szCs w:val="28"/>
        </w:rPr>
        <w:t>из</w:t>
      </w:r>
      <w:proofErr w:type="gramEnd"/>
      <w:r w:rsidRPr="00793C7F">
        <w:rPr>
          <w:sz w:val="28"/>
          <w:szCs w:val="28"/>
        </w:rPr>
        <w:t xml:space="preserve"> </w:t>
      </w:r>
      <w:proofErr w:type="gramStart"/>
      <w:r w:rsidRPr="00793C7F">
        <w:rPr>
          <w:sz w:val="28"/>
          <w:szCs w:val="28"/>
        </w:rPr>
        <w:t>всем</w:t>
      </w:r>
      <w:proofErr w:type="gramEnd"/>
      <w:r w:rsidRPr="00793C7F">
        <w:rPr>
          <w:sz w:val="28"/>
          <w:szCs w:val="28"/>
        </w:rPr>
        <w:t xml:space="preserve"> знакомого фильма «Доживем до понедельника»:  «Счастье – это когда тебя понимают</w:t>
      </w:r>
      <w:r>
        <w:rPr>
          <w:sz w:val="28"/>
          <w:szCs w:val="28"/>
        </w:rPr>
        <w:t>»</w:t>
      </w:r>
      <w:r w:rsidRPr="00793C7F">
        <w:rPr>
          <w:sz w:val="28"/>
          <w:szCs w:val="28"/>
        </w:rPr>
        <w:t>.</w:t>
      </w:r>
    </w:p>
    <w:p w:rsidR="009B1EDF" w:rsidRPr="00055DE3" w:rsidRDefault="009B1EDF" w:rsidP="00734458">
      <w:pPr>
        <w:jc w:val="both"/>
        <w:rPr>
          <w:color w:val="000000"/>
          <w:sz w:val="28"/>
          <w:szCs w:val="28"/>
        </w:rPr>
      </w:pPr>
    </w:p>
    <w:sectPr w:rsidR="009B1EDF" w:rsidRPr="00055DE3" w:rsidSect="00245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E5F" w:rsidRDefault="00195E5F" w:rsidP="00FD5DAF">
      <w:r>
        <w:separator/>
      </w:r>
    </w:p>
  </w:endnote>
  <w:endnote w:type="continuationSeparator" w:id="0">
    <w:p w:rsidR="00195E5F" w:rsidRDefault="00195E5F" w:rsidP="00FD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E5F" w:rsidRDefault="00195E5F" w:rsidP="00FD5DAF">
      <w:r>
        <w:separator/>
      </w:r>
    </w:p>
  </w:footnote>
  <w:footnote w:type="continuationSeparator" w:id="0">
    <w:p w:rsidR="00195E5F" w:rsidRDefault="00195E5F" w:rsidP="00FD5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3C66A0D"/>
    <w:multiLevelType w:val="hybridMultilevel"/>
    <w:tmpl w:val="65F4D4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9413FC5"/>
    <w:multiLevelType w:val="hybridMultilevel"/>
    <w:tmpl w:val="D5FCDF4E"/>
    <w:lvl w:ilvl="0" w:tplc="1C86BE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A970B8D"/>
    <w:multiLevelType w:val="hybridMultilevel"/>
    <w:tmpl w:val="85AC7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70287"/>
    <w:multiLevelType w:val="hybridMultilevel"/>
    <w:tmpl w:val="6B2871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C5E653A"/>
    <w:multiLevelType w:val="hybridMultilevel"/>
    <w:tmpl w:val="611CE4AE"/>
    <w:lvl w:ilvl="0" w:tplc="7DACBD34">
      <w:start w:val="1"/>
      <w:numFmt w:val="decimal"/>
      <w:lvlText w:val="%1)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443C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7C4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F8CC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88AE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248A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B003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F2B4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E25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753052"/>
    <w:multiLevelType w:val="hybridMultilevel"/>
    <w:tmpl w:val="1E68B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1994FD7"/>
    <w:multiLevelType w:val="hybridMultilevel"/>
    <w:tmpl w:val="87C0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0D5D"/>
    <w:rsid w:val="000514B5"/>
    <w:rsid w:val="00054180"/>
    <w:rsid w:val="00083A8B"/>
    <w:rsid w:val="000B1C63"/>
    <w:rsid w:val="001008BF"/>
    <w:rsid w:val="001147DF"/>
    <w:rsid w:val="00152CF4"/>
    <w:rsid w:val="001555C4"/>
    <w:rsid w:val="001718F2"/>
    <w:rsid w:val="00181448"/>
    <w:rsid w:val="00195E5F"/>
    <w:rsid w:val="001A79F1"/>
    <w:rsid w:val="001E5DD5"/>
    <w:rsid w:val="001F6674"/>
    <w:rsid w:val="00200531"/>
    <w:rsid w:val="002454ED"/>
    <w:rsid w:val="002B4208"/>
    <w:rsid w:val="003603B9"/>
    <w:rsid w:val="003771FF"/>
    <w:rsid w:val="00384D11"/>
    <w:rsid w:val="00396DA5"/>
    <w:rsid w:val="003B788F"/>
    <w:rsid w:val="00400068"/>
    <w:rsid w:val="00406110"/>
    <w:rsid w:val="004400B0"/>
    <w:rsid w:val="00473CA3"/>
    <w:rsid w:val="004D4ABF"/>
    <w:rsid w:val="0050072D"/>
    <w:rsid w:val="005261D0"/>
    <w:rsid w:val="00537ABD"/>
    <w:rsid w:val="0054259A"/>
    <w:rsid w:val="005B2931"/>
    <w:rsid w:val="005B4E45"/>
    <w:rsid w:val="0062138E"/>
    <w:rsid w:val="00627BDF"/>
    <w:rsid w:val="00631C39"/>
    <w:rsid w:val="0067671E"/>
    <w:rsid w:val="006E6B4A"/>
    <w:rsid w:val="00716B6D"/>
    <w:rsid w:val="00734458"/>
    <w:rsid w:val="007530EF"/>
    <w:rsid w:val="00787A0B"/>
    <w:rsid w:val="00793C7F"/>
    <w:rsid w:val="007A5092"/>
    <w:rsid w:val="007C0FBE"/>
    <w:rsid w:val="0081444C"/>
    <w:rsid w:val="00850926"/>
    <w:rsid w:val="00865788"/>
    <w:rsid w:val="00870A82"/>
    <w:rsid w:val="0087462B"/>
    <w:rsid w:val="00881F6A"/>
    <w:rsid w:val="008C797B"/>
    <w:rsid w:val="008E2551"/>
    <w:rsid w:val="008E3DFC"/>
    <w:rsid w:val="008F2AC7"/>
    <w:rsid w:val="00931EF8"/>
    <w:rsid w:val="009A6934"/>
    <w:rsid w:val="009B1EDF"/>
    <w:rsid w:val="00A10D5D"/>
    <w:rsid w:val="00A127ED"/>
    <w:rsid w:val="00A1569F"/>
    <w:rsid w:val="00A17300"/>
    <w:rsid w:val="00A33305"/>
    <w:rsid w:val="00A8327A"/>
    <w:rsid w:val="00AC4D02"/>
    <w:rsid w:val="00AC68C8"/>
    <w:rsid w:val="00AD5CEB"/>
    <w:rsid w:val="00AE1074"/>
    <w:rsid w:val="00AE2B74"/>
    <w:rsid w:val="00AF2E5E"/>
    <w:rsid w:val="00B33B47"/>
    <w:rsid w:val="00B573AC"/>
    <w:rsid w:val="00B92B83"/>
    <w:rsid w:val="00B94C65"/>
    <w:rsid w:val="00BA46B1"/>
    <w:rsid w:val="00BA5335"/>
    <w:rsid w:val="00BB0239"/>
    <w:rsid w:val="00C121EE"/>
    <w:rsid w:val="00C67C5B"/>
    <w:rsid w:val="00CE2DAC"/>
    <w:rsid w:val="00D658DB"/>
    <w:rsid w:val="00D718CB"/>
    <w:rsid w:val="00D77769"/>
    <w:rsid w:val="00DD30F2"/>
    <w:rsid w:val="00DE617C"/>
    <w:rsid w:val="00E04EE9"/>
    <w:rsid w:val="00E0733B"/>
    <w:rsid w:val="00E10296"/>
    <w:rsid w:val="00E13EE0"/>
    <w:rsid w:val="00E244DD"/>
    <w:rsid w:val="00E355DA"/>
    <w:rsid w:val="00E36391"/>
    <w:rsid w:val="00E70DEF"/>
    <w:rsid w:val="00E851B3"/>
    <w:rsid w:val="00E9011C"/>
    <w:rsid w:val="00EE20DD"/>
    <w:rsid w:val="00EF4E5F"/>
    <w:rsid w:val="00F04A35"/>
    <w:rsid w:val="00FC4128"/>
    <w:rsid w:val="00FD4477"/>
    <w:rsid w:val="00FD49D8"/>
    <w:rsid w:val="00FD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E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13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F2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F2A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2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5D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5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стиль7"/>
    <w:basedOn w:val="a"/>
    <w:rsid w:val="001A79F1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semiHidden/>
    <w:unhideWhenUsed/>
    <w:rsid w:val="0054259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E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13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8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F2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F2A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2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5D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5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стиль7"/>
    <w:basedOn w:val="a"/>
    <w:rsid w:val="001A79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811B9-A544-4C1F-AEAF-7B1A7ECD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7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2014-11-29T11:26:00Z</cp:lastPrinted>
  <dcterms:created xsi:type="dcterms:W3CDTF">2014-11-10T15:32:00Z</dcterms:created>
  <dcterms:modified xsi:type="dcterms:W3CDTF">2014-12-01T15:23:00Z</dcterms:modified>
</cp:coreProperties>
</file>